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611A" w14:textId="77777777" w:rsidR="00F46BB4" w:rsidRDefault="00A728F1">
      <w:r>
        <w:rPr>
          <w:noProof/>
        </w:rPr>
        <w:drawing>
          <wp:anchor distT="0" distB="0" distL="0" distR="0" simplePos="0" relativeHeight="251658240" behindDoc="0" locked="0" layoutInCell="1" hidden="0" allowOverlap="1" wp14:anchorId="1112E77D" wp14:editId="1D47704B">
            <wp:simplePos x="0" y="0"/>
            <wp:positionH relativeFrom="column">
              <wp:posOffset>5286058</wp:posOffset>
            </wp:positionH>
            <wp:positionV relativeFrom="paragraph">
              <wp:posOffset>4445</wp:posOffset>
            </wp:positionV>
            <wp:extent cx="476250" cy="561975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3503B4" w14:textId="77777777" w:rsidR="00F46BB4" w:rsidRDefault="00A728F1">
      <w:pPr>
        <w:spacing w:before="28" w:after="28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</w:t>
      </w:r>
      <w:proofErr w:type="gramStart"/>
      <w:r>
        <w:rPr>
          <w:b/>
          <w:sz w:val="28"/>
          <w:szCs w:val="28"/>
        </w:rPr>
        <w:t>NEMOJANY - Zastupitelstvo</w:t>
      </w:r>
      <w:proofErr w:type="gramEnd"/>
      <w:r>
        <w:rPr>
          <w:b/>
          <w:sz w:val="28"/>
          <w:szCs w:val="28"/>
        </w:rPr>
        <w:t xml:space="preserve"> obce Nemojany</w:t>
      </w:r>
    </w:p>
    <w:p w14:paraId="06DBE164" w14:textId="77777777" w:rsidR="00F46BB4" w:rsidRDefault="00F46BB4">
      <w:pPr>
        <w:spacing w:before="28" w:after="28" w:line="240" w:lineRule="auto"/>
        <w:ind w:left="714" w:hanging="357"/>
        <w:jc w:val="center"/>
        <w:rPr>
          <w:sz w:val="24"/>
          <w:szCs w:val="24"/>
        </w:rPr>
      </w:pPr>
    </w:p>
    <w:p w14:paraId="3C627A5E" w14:textId="77777777" w:rsidR="00F46BB4" w:rsidRDefault="00A728F1">
      <w:pPr>
        <w:spacing w:before="28" w:after="28" w:line="240" w:lineRule="auto"/>
        <w:ind w:left="714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Vydává Směrnici č. 1/2020,</w:t>
      </w:r>
    </w:p>
    <w:p w14:paraId="28FD351A" w14:textId="77777777" w:rsidR="00F46BB4" w:rsidRDefault="00A72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kterou se stanovují pravidla pro poskytování dotací a finančních darů z rozpočtu obce Nemojany (dále jen „pravidla“)</w:t>
      </w:r>
    </w:p>
    <w:p w14:paraId="14EAEED4" w14:textId="77777777" w:rsidR="00F46BB4" w:rsidRDefault="00F46BB4">
      <w:pPr>
        <w:jc w:val="center"/>
        <w:rPr>
          <w:b/>
          <w:sz w:val="24"/>
          <w:szCs w:val="24"/>
        </w:rPr>
      </w:pPr>
    </w:p>
    <w:p w14:paraId="13D90054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Základní ustanovení</w:t>
      </w:r>
    </w:p>
    <w:p w14:paraId="06EE4AA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EB345C7" w14:textId="77777777" w:rsidR="00F46BB4" w:rsidRDefault="00A72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Účelem těchto pravidel je stanovení jednotného postupu při poskytování dotací a finančních darů z rozpočtu obce Nemojany ve smyslu podpory a rozvoje činností v obci.</w:t>
      </w:r>
    </w:p>
    <w:p w14:paraId="3E88E452" w14:textId="77777777" w:rsidR="00F46BB4" w:rsidRDefault="00A72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Poskytování dotací se řídí obecně závaznými předpisy – zákon č.128/2000 Sb., o obcích, zákon č.250/2000 Sb., o rozpočtových pravidlech územních rozpočtů, zákon č. 320/2001 Sb., o finanční kontrole ve veřejné správě, ve znění pozdějších předpisů, rozhodnutím Zastupitelstva obce Nemojany.</w:t>
      </w:r>
    </w:p>
    <w:p w14:paraId="24ABEF8A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3113B20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Obecně závazná pravidla</w:t>
      </w:r>
    </w:p>
    <w:p w14:paraId="77162B17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288003EC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Dotaci nebo finanční dar lze poskytnout fyzické i právnické osobě, která nemá ke dni podání žádosti splatné závazky po splatnosti vůči územním samosprávným celkům, státu a nebylo proti ní zahájeno insolvenční řízení.</w:t>
      </w:r>
    </w:p>
    <w:p w14:paraId="5223443C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 dotaci nebo finanční dar mohou požádat fyzické a právnické osoby se sídlem v obci Nemojany.</w:t>
      </w:r>
    </w:p>
    <w:p w14:paraId="2DFD80EC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 dotaci nebo finanční dar mohou požádat fyzické a právnické osoby se sídlem jiným než v obci Nemojany pouze v tom případě, pokud jejich činnost prokazatelně do území obce Nemojany zasahuje.</w:t>
      </w:r>
    </w:p>
    <w:p w14:paraId="7147B061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 finanční prostředky z rozpočtu obce Nemojany se žádá na základě předepsaného formuláře.</w:t>
      </w:r>
    </w:p>
    <w:p w14:paraId="6646607D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Dotace se poskytuje na základě Veřejnoprávní smlouvy o poskytnutí dotace z rozpočtu obce Nemojany (dále jen „Veřejnoprávní smlouva“). Finanční dary jsou poskytovány na základě darovacích smluv uzavřených podle zákona č. 89/2012 Sb., občanský zákoník.</w:t>
      </w:r>
    </w:p>
    <w:p w14:paraId="34F080F0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Poskytnutou dotaci nebo finanční dar lze použít pouze v rámci kalendářního roku. Dotace se použije výhradně na účel, na který byla poskytnuta. Finanční dar se poskytuje na zajištění činnosti.</w:t>
      </w:r>
    </w:p>
    <w:p w14:paraId="098F55C0" w14:textId="77777777" w:rsidR="00F46BB4" w:rsidRDefault="00A728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Dotace nebo finanční dar se poskytuje převážně bezhotovostním převodem na bankovní účet příjemce finančních prostředků. Dotaci nebo finanční dar do výše 15. 000,- Kč je možno vyzvednout v hotovosti na pokladně obce.</w:t>
      </w:r>
    </w:p>
    <w:p w14:paraId="5AD96311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05"/>
        <w:rPr>
          <w:color w:val="000000"/>
        </w:rPr>
      </w:pPr>
    </w:p>
    <w:p w14:paraId="60BA657B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Oblasti poskytnutí dotace nebo finančního daru</w:t>
      </w:r>
    </w:p>
    <w:p w14:paraId="69D40582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5E446AA" w14:textId="77777777" w:rsidR="00F46BB4" w:rsidRDefault="00A728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Obec ze svého rozpočtu poskytuje finanční prostředky na podporu akcí a činností v těchto oblastech (dále jen akce):</w:t>
      </w:r>
    </w:p>
    <w:p w14:paraId="21779398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Kulturní a vzdělávací (akce pořádané pro veřejnost)</w:t>
      </w:r>
    </w:p>
    <w:p w14:paraId="0365EBAA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Sportovní (sportovní činnost a jednotlivé sportovní akce za účasti veřejnosti)</w:t>
      </w:r>
    </w:p>
    <w:p w14:paraId="780E8A22" w14:textId="77777777" w:rsidR="00F46BB4" w:rsidRDefault="00A728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Akce, na které se dotace poskytuje, musí být určeny nejen pro členy spolku, ale i pro ostatní obyvatele obce Nemojany, případně i pro širší veřejnost. O těchto akcích musí být veřejnost </w:t>
      </w:r>
      <w:r>
        <w:rPr>
          <w:color w:val="000000"/>
        </w:rPr>
        <w:lastRenderedPageBreak/>
        <w:t xml:space="preserve">informována běžnými sdělovacími prostředky pro občany obce Nemojany – např.: rozhlas, Nemojanský zpravodaj, </w:t>
      </w:r>
      <w:proofErr w:type="spellStart"/>
      <w:r>
        <w:rPr>
          <w:color w:val="000000"/>
        </w:rPr>
        <w:t>Infokanál</w:t>
      </w:r>
      <w:proofErr w:type="spellEnd"/>
      <w:r>
        <w:rPr>
          <w:color w:val="000000"/>
        </w:rPr>
        <w:t>, web obce Nemojany, vývěsní tabule, letáky.</w:t>
      </w:r>
    </w:p>
    <w:p w14:paraId="60D62F17" w14:textId="77777777" w:rsidR="00F46BB4" w:rsidRDefault="00F46BB4">
      <w:pPr>
        <w:jc w:val="both"/>
      </w:pPr>
    </w:p>
    <w:p w14:paraId="13D95F33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firstLine="76"/>
        <w:jc w:val="center"/>
        <w:rPr>
          <w:b/>
          <w:color w:val="000000"/>
        </w:rPr>
      </w:pPr>
      <w:r>
        <w:rPr>
          <w:b/>
          <w:color w:val="000000"/>
        </w:rPr>
        <w:t>Za uznatelné náklady jsou považovány zejména:</w:t>
      </w:r>
    </w:p>
    <w:p w14:paraId="1525D2D7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</w:p>
    <w:p w14:paraId="67163521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provozní náklady - el. energie, voda, plyn, stočné</w:t>
      </w:r>
    </w:p>
    <w:p w14:paraId="5A012793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 xml:space="preserve">PHM pro provoz generátorů a strojů (kromě automobilů) použitých na přípravu a během akce – např. sekačky, pily (za předpokladu, že prostor nebude předem </w:t>
      </w:r>
      <w:r>
        <w:t>připraven</w:t>
      </w:r>
      <w:r>
        <w:rPr>
          <w:color w:val="000000"/>
        </w:rPr>
        <w:t xml:space="preserve"> zaměstnanci obce)</w:t>
      </w:r>
    </w:p>
    <w:p w14:paraId="79582484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 xml:space="preserve">PHM pro zajištění provozu hasičského auta za podmínky, že při vyúčtování dotace bude současně předložena i kniha jízd za příslušné období </w:t>
      </w:r>
    </w:p>
    <w:p w14:paraId="457DCE4B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pronájem prostor souvisejících s pořádanou akcí</w:t>
      </w:r>
    </w:p>
    <w:p w14:paraId="065FF448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režijní materiál na zajištění akce – materiál, který je krátkodobého spotřebního charakteru nezbytného pro její realizaci (např. kelímky, tácky, hygienické potřeby, občerstvení poskytnuté bezplatně na akci, ceny do soutěží, výtvarné pomůcky, soutěžní materiál)</w:t>
      </w:r>
    </w:p>
    <w:p w14:paraId="2A2B2A40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doprava (cestovné) hromadným prostředkem na společenskou akci</w:t>
      </w:r>
    </w:p>
    <w:p w14:paraId="5500A6A6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autorské honoráře účinkujících, doprovodné akce, ozvučení sálu;</w:t>
      </w:r>
    </w:p>
    <w:p w14:paraId="15062080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náklady spojené s propagací</w:t>
      </w:r>
    </w:p>
    <w:p w14:paraId="27197B16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 xml:space="preserve">zabezpečení účasti členů spolku na sportovních, kulturních a jiných společenských </w:t>
      </w:r>
      <w:proofErr w:type="gramStart"/>
      <w:r>
        <w:rPr>
          <w:color w:val="000000"/>
        </w:rPr>
        <w:t>akcích - startovné</w:t>
      </w:r>
      <w:proofErr w:type="gramEnd"/>
      <w:r>
        <w:rPr>
          <w:color w:val="000000"/>
        </w:rPr>
        <w:t>, dresy, sportovní vybavení podléhající rychlému opotřebení nezaměnitelného charakteru s běžnými spotřebními věcmi, např. hadice, savice.</w:t>
      </w:r>
    </w:p>
    <w:p w14:paraId="1793B165" w14:textId="77777777" w:rsidR="00F46BB4" w:rsidRDefault="00A72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b/>
          <w:color w:val="000000"/>
        </w:rPr>
      </w:pPr>
      <w:r>
        <w:rPr>
          <w:color w:val="000000"/>
        </w:rPr>
        <w:t>běžná údržba, oprava obecního majetku svěřeného do péče zájmového spolku sloužícího k činnosti spolku.</w:t>
      </w:r>
    </w:p>
    <w:p w14:paraId="18091E3A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b/>
          <w:color w:val="000000"/>
        </w:rPr>
      </w:pPr>
    </w:p>
    <w:p w14:paraId="30D942D4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Za neuznatelné výdaje jsou považovány zejména:</w:t>
      </w:r>
    </w:p>
    <w:p w14:paraId="19E59BD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1898D60F" w14:textId="77777777" w:rsidR="00F46BB4" w:rsidRDefault="00A728F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Nákup investičního i drobného majetku s dobou použitelnosti déle než jeden rok</w:t>
      </w:r>
    </w:p>
    <w:p w14:paraId="3A58CB73" w14:textId="77777777" w:rsidR="00F46BB4" w:rsidRDefault="00A728F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Nákup alkoholických nápojů a zařízení sloužících k jejich distribuci.</w:t>
      </w:r>
    </w:p>
    <w:p w14:paraId="7B81D7FC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14:paraId="3F47DD40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Postup při poskytování dotací a finančních darů</w:t>
      </w:r>
    </w:p>
    <w:p w14:paraId="42FFC015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6878CBAE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Žádost o dotaci nebo finanční dar z rozpočtu obce Nemojany zpracovanou v souladu s těmito pravidly je nutné podat v písemné podobě osobním doručením, poštou nebo datovou schránkou.</w:t>
      </w:r>
    </w:p>
    <w:p w14:paraId="7D2ABB2F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Termín podání žádostí pro dotaci v roce následujícím, je </w:t>
      </w:r>
      <w:r>
        <w:rPr>
          <w:b/>
          <w:i/>
          <w:color w:val="000000"/>
        </w:rPr>
        <w:t>do 15. 12</w:t>
      </w:r>
      <w:r>
        <w:rPr>
          <w:color w:val="000000"/>
        </w:rPr>
        <w:t xml:space="preserve">. příslušného kalendářního roku. V jiném termínu je možné žádat, pokud nastanou mimořádné okolnosti (např. založení nového spolku během roku, pořádání akce na území obce </w:t>
      </w:r>
      <w:proofErr w:type="gramStart"/>
      <w:r>
        <w:rPr>
          <w:color w:val="000000"/>
        </w:rPr>
        <w:t>Nemojany</w:t>
      </w:r>
      <w:proofErr w:type="gramEnd"/>
      <w:r>
        <w:rPr>
          <w:color w:val="000000"/>
        </w:rPr>
        <w:t xml:space="preserve"> a to fyzickou nebo právnickou osobou se sídlem jiným než v obci Nemojany). Posouzení mimořádných okolností je v kompetenci starosty nebo místostarosty a finančního výboru obce Nemojany.</w:t>
      </w:r>
    </w:p>
    <w:p w14:paraId="6B5BE645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Nedodržení termínu je důvodem k vyřazení žádosti z dotačního řízení.</w:t>
      </w:r>
    </w:p>
    <w:p w14:paraId="3F9DC9FF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Žádosti o finanční dary na zajištění činnosti lze podávat v průběhu kalendářního roku individuálně.</w:t>
      </w:r>
    </w:p>
    <w:p w14:paraId="235B08E4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Žádost se podává vždy na předepsaném formuláři. Formulář žádosti je k dispozici na webových stránkách obce Nemojany </w:t>
      </w:r>
      <w:hyperlink r:id="rId9">
        <w:r>
          <w:rPr>
            <w:color w:val="000000"/>
            <w:u w:val="single"/>
          </w:rPr>
          <w:t>www.nemojany.cz</w:t>
        </w:r>
      </w:hyperlink>
      <w:r>
        <w:rPr>
          <w:color w:val="000000"/>
        </w:rPr>
        <w:t xml:space="preserve"> </w:t>
      </w:r>
    </w:p>
    <w:p w14:paraId="7670D0B7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6103FE08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13554FE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260A772E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Povinné náležitosti žádosti: </w:t>
      </w:r>
    </w:p>
    <w:p w14:paraId="7A8AF08E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identifikace žadatele (název, adresa, IČ …)</w:t>
      </w:r>
    </w:p>
    <w:p w14:paraId="3F3B776A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charakteristika činnosti na kterou je dotace požadována</w:t>
      </w:r>
    </w:p>
    <w:p w14:paraId="6760F2D9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předpokládaný rozpočet akce</w:t>
      </w:r>
    </w:p>
    <w:p w14:paraId="0D516AC4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podpis statutárního zástupce</w:t>
      </w:r>
    </w:p>
    <w:p w14:paraId="0779A551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Žádost bude vyřazena, pokud nebude na stanoveném formuláři a nebude obsahovat předepsané náležitosti nebo pokud nebude mít žadatel vyrovnané závazky vůči obci.</w:t>
      </w:r>
    </w:p>
    <w:p w14:paraId="60C7CC2C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Žádost je veřejnou listinou, která se archivuje. Žadatelům se doložené žádosti nevracejí.</w:t>
      </w:r>
    </w:p>
    <w:p w14:paraId="6BF09337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Žádosti jsou vyhodnoceny finančním výborem nebo starostou/místostarostou obce z hlediska splnění podmínek a její formální správnosti. Dále žádost posuzuje starosta nebo místostarosta obce, který v souladu a účelem poskytování dotací nebo finančních darů dle těchto Pravidel bere zřetel zejména na:</w:t>
      </w:r>
    </w:p>
    <w:p w14:paraId="074CA004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podporu aktivit organizované a neorganizované mládeže</w:t>
      </w:r>
    </w:p>
    <w:p w14:paraId="21A376D2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podpora subjektů na práci s dětmi a mládeží</w:t>
      </w:r>
    </w:p>
    <w:p w14:paraId="17122711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velikost členské základny žadatele</w:t>
      </w:r>
    </w:p>
    <w:p w14:paraId="2E71634F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• zhodnocení potřebnosti předpokládaného přínosu činnosti</w:t>
      </w:r>
    </w:p>
    <w:p w14:paraId="4EFBA703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Seznam poskytnutých dotací je bez zbytečného odkladu po schválení zastupitelstvem obce zveřejněn na elektronické a pevné úřední desce. Žadatelé jsou o výsledku dotačního řízení vyrozuměni ústně nebo písemně (e-mail).</w:t>
      </w:r>
    </w:p>
    <w:p w14:paraId="27430BB6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Následně je s příjemcem dotace uzavřena Veřejnoprávní smlouva.</w:t>
      </w:r>
    </w:p>
    <w:p w14:paraId="522514FD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Příjemce může dotaci vrátit v průběhu roku bez udání důvodu.</w:t>
      </w:r>
    </w:p>
    <w:p w14:paraId="73A31FE0" w14:textId="77777777" w:rsidR="00F46BB4" w:rsidRDefault="00A728F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Příjemce účtuje poskytnuté finanční prostředky podle právních předpisů ČR.</w:t>
      </w:r>
    </w:p>
    <w:p w14:paraId="540AB8C7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A5F936B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Veřejnoprávní smlouva o poskytnutí dotace</w:t>
      </w:r>
    </w:p>
    <w:p w14:paraId="7FA743A3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4EDAC744" w14:textId="77777777" w:rsidR="00F46BB4" w:rsidRDefault="00A728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Veřejnoprávní smlouva musí obsahovat:</w:t>
      </w:r>
    </w:p>
    <w:p w14:paraId="3A1B49B4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označení poskytovatele</w:t>
      </w:r>
    </w:p>
    <w:p w14:paraId="43E75B9A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označení příjemce</w:t>
      </w:r>
    </w:p>
    <w:p w14:paraId="1DB1FB4A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účel, na který je poskytována</w:t>
      </w:r>
    </w:p>
    <w:p w14:paraId="5001FF47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výši dotace</w:t>
      </w:r>
    </w:p>
    <w:p w14:paraId="77AB25E0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ujednání o povinnostech příjemce</w:t>
      </w:r>
    </w:p>
    <w:p w14:paraId="7BD8EF78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color w:val="000000"/>
        </w:rPr>
      </w:pPr>
      <w:r>
        <w:rPr>
          <w:color w:val="000000"/>
        </w:rPr>
        <w:t>• ujednání o povinnostech poskytovatele</w:t>
      </w:r>
    </w:p>
    <w:p w14:paraId="4C67BA6A" w14:textId="77777777" w:rsidR="00F46BB4" w:rsidRDefault="00A728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Nezbytnou přílohou Veřejnoprávní smlouvy je formulář vyúčtování dotace</w:t>
      </w:r>
    </w:p>
    <w:p w14:paraId="42675D08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268E4A9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Kontrola použití dotace</w:t>
      </w:r>
    </w:p>
    <w:p w14:paraId="5D18D852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1D2FB315" w14:textId="77777777" w:rsidR="00F46BB4" w:rsidRDefault="00A72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Použití dotace poskytnuté obcí podléhá veřejnoprávní kontrole nakládání s poskytnutou dotací, tj. s veřejnými prostředky. Příjemce vytvoří poskytovateli podmínky k provedení kontroly, a to jak z hlediska plnění, tak z hlediska hospodárného a účelného. Použití finančních prostředků poskytnutých formou daru z rozpočtu nepodléhá veřejnoprávní kontrole podle zákona č. 320/2001 Sb.</w:t>
      </w:r>
    </w:p>
    <w:p w14:paraId="49F5F8AE" w14:textId="77777777" w:rsidR="00F46BB4" w:rsidRDefault="00A72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Výkon kontroly u příjemců dotace dle zákona o finanční kontrole provádí pověřená osoba poskytovatele – finanční výbor nebo starosta/místostarosta obce Nemojany</w:t>
      </w:r>
    </w:p>
    <w:p w14:paraId="7C52130F" w14:textId="77777777" w:rsidR="00F46BB4" w:rsidRDefault="00A72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Příjemce dotace je povinen nejpozději do 30.11. kalendářního roku, v němž byla dotace poskytnuta odevzdat poskytovateli vyúčtování a do 15.12. kalendářního roku, v němž byla dotace poskytnuta, vrátit nevyčerpané finanční prostředky na účet poskytovatele.</w:t>
      </w:r>
    </w:p>
    <w:p w14:paraId="73B21D35" w14:textId="77777777" w:rsidR="00F46BB4" w:rsidRDefault="00A72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Příjemce dotace, který nepředloží ve stanoveném termínu vyúčtování, nebo použije dotaci v rozporu s Veřejnoprávní smlouvou, bude vyzván k vrácení dotace, nebo její části.</w:t>
      </w:r>
    </w:p>
    <w:p w14:paraId="131776B6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631F2B9" w14:textId="77777777" w:rsidR="00F46BB4" w:rsidRDefault="00A728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45394513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411BC7A3" w14:textId="77777777" w:rsidR="00F46BB4" w:rsidRDefault="00A728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 odůvodněných případech si starosta nebo místostarosta obce Nemojany vyhrazuje možnost postupovat odlišně od těchto Pravidel. Musí ale o tom informovat předsedu finančního výboru nebo jeho členy a členy zastupitelstva obce.</w:t>
      </w:r>
    </w:p>
    <w:p w14:paraId="61C69AF8" w14:textId="77777777" w:rsidR="00F46BB4" w:rsidRDefault="00A728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Na poskytnutí dotace není právní nárok.</w:t>
      </w:r>
    </w:p>
    <w:p w14:paraId="1B34055F" w14:textId="75759093" w:rsidR="00F46BB4" w:rsidRDefault="00A728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Tato pravidla schválilo Zastupitelstvo obce na svém veřejném zasedání dne 16.12.2020 Usnesením č</w:t>
      </w:r>
      <w:r w:rsidR="008F5D73">
        <w:rPr>
          <w:color w:val="000000"/>
        </w:rPr>
        <w:t>. 11/19/2020.</w:t>
      </w:r>
    </w:p>
    <w:p w14:paraId="35BEC8DB" w14:textId="77777777" w:rsidR="00F46BB4" w:rsidRDefault="00A728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Tato pravidla nabývají účinnosti následujícím dnem po jejím schválení tj. 17.12.2020.</w:t>
      </w:r>
    </w:p>
    <w:p w14:paraId="732C4E00" w14:textId="77777777" w:rsidR="00F46BB4" w:rsidRDefault="00A728F1">
      <w:r>
        <w:t>V Nemojanech dne 16.12.2020</w:t>
      </w:r>
    </w:p>
    <w:p w14:paraId="05B94B0B" w14:textId="77777777" w:rsidR="00F46BB4" w:rsidRDefault="00F46BB4"/>
    <w:p w14:paraId="30808DFC" w14:textId="77777777" w:rsidR="00F46BB4" w:rsidRDefault="00F46BB4"/>
    <w:p w14:paraId="4ED3BDBC" w14:textId="77777777" w:rsidR="00F46BB4" w:rsidRDefault="00F46BB4"/>
    <w:p w14:paraId="2C22B030" w14:textId="77777777" w:rsidR="00F46BB4" w:rsidRDefault="00A728F1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……………………………..</w:t>
      </w:r>
    </w:p>
    <w:p w14:paraId="49CDE193" w14:textId="77777777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Mgr. Dalibor Hlavsa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Dalibor Pastorek</w:t>
      </w:r>
    </w:p>
    <w:p w14:paraId="7A53B0D2" w14:textId="56F64C9C" w:rsidR="00F46BB4" w:rsidRDefault="00A72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starosta obce                                                                                              </w:t>
      </w:r>
      <w:r w:rsidR="008F5D73">
        <w:rPr>
          <w:color w:val="000000"/>
        </w:rPr>
        <w:t xml:space="preserve">   </w:t>
      </w:r>
      <w:r>
        <w:rPr>
          <w:color w:val="000000"/>
        </w:rPr>
        <w:t xml:space="preserve"> místostarosta obce</w:t>
      </w:r>
    </w:p>
    <w:p w14:paraId="77B3621F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7C82697" w14:textId="77777777" w:rsidR="00F46BB4" w:rsidRDefault="00A728F1">
      <w:r>
        <w:t xml:space="preserve">  </w:t>
      </w:r>
    </w:p>
    <w:p w14:paraId="147D34E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63C87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90ED77F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96E018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C3E2C9B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841FA91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63678B9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2C22834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D8D01F2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5907D73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73298B20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1BCB4F7A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61B4B0BE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6BED566B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0B192835" w14:textId="77777777" w:rsidR="00F46BB4" w:rsidRDefault="00F46BB4">
      <w:pPr>
        <w:spacing w:after="200" w:line="276" w:lineRule="auto"/>
        <w:rPr>
          <w:b/>
          <w:sz w:val="28"/>
          <w:szCs w:val="28"/>
        </w:rPr>
      </w:pPr>
      <w:bookmarkStart w:id="0" w:name="_heading=h.gjdgxs" w:colFirst="0" w:colLast="0"/>
      <w:bookmarkEnd w:id="0"/>
    </w:p>
    <w:p w14:paraId="5F282AEE" w14:textId="77777777" w:rsidR="00F46BB4" w:rsidRDefault="00F46BB4">
      <w:pPr>
        <w:spacing w:after="200" w:line="276" w:lineRule="auto"/>
        <w:rPr>
          <w:b/>
          <w:sz w:val="28"/>
          <w:szCs w:val="28"/>
        </w:rPr>
      </w:pPr>
    </w:p>
    <w:p w14:paraId="2303D6B6" w14:textId="77777777" w:rsidR="00F46BB4" w:rsidRDefault="00A728F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 1 k veřejnoprávní smlouvě č. 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 ze dne 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6550CD52" w14:textId="77777777" w:rsidR="00F46BB4" w:rsidRDefault="00A728F1">
      <w:pPr>
        <w:spacing w:after="200" w:line="276" w:lineRule="auto"/>
        <w:ind w:left="72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VYPLNÍ PŘÍJEMCE POSKYTNUTÉ DOTACE</w:t>
      </w:r>
    </w:p>
    <w:tbl>
      <w:tblPr>
        <w:tblStyle w:val="a1"/>
        <w:tblW w:w="9736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5149"/>
        <w:gridCol w:w="4587"/>
      </w:tblGrid>
      <w:tr w:rsidR="00F46BB4" w14:paraId="524C52CD" w14:textId="77777777">
        <w:trPr>
          <w:trHeight w:val="510"/>
        </w:trPr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1AE62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PŘÍJEMCE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14:paraId="57EBDF82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(jméno a příjmení/název/obchodní firma)</w:t>
            </w:r>
          </w:p>
        </w:tc>
        <w:tc>
          <w:tcPr>
            <w:tcW w:w="45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EA6C60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15CACC64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15797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ADRESA                                                                  </w:t>
            </w:r>
          </w:p>
          <w:p w14:paraId="155A22E3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F90893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F46BB4" w14:paraId="00FAC255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FDBC4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IČO </w:t>
            </w:r>
            <w:r>
              <w:rPr>
                <w:rFonts w:ascii="Arial" w:eastAsia="Arial" w:hAnsi="Arial" w:cs="Arial"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6EB3F7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36C0A14A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DE1D0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CCC579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6F3E3FFC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86C73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Celkové výdaje na akci (v 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54614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4FE3D3BC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94C4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Výše dotace z rozpočtu Obce Nemojany (v 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3D0489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71A27293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EB693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 dotace vráceno (v Kč):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EF1917" w14:textId="77777777" w:rsidR="00F46BB4" w:rsidRDefault="00F46BB4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6BB4" w14:paraId="49F02A62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26EE9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Prostředky vráceny na účet Obce Nemojany dne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359DB6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46BB4" w14:paraId="053152A3" w14:textId="77777777">
        <w:trPr>
          <w:trHeight w:val="510"/>
        </w:trPr>
        <w:tc>
          <w:tcPr>
            <w:tcW w:w="51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6BBDC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Osoba odpovědná za vyúčtování dotace  </w:t>
            </w:r>
          </w:p>
          <w:p w14:paraId="3AB19AA0" w14:textId="77777777" w:rsidR="00F46BB4" w:rsidRDefault="00A728F1">
            <w:pPr>
              <w:spacing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(jméno a příjmení, funkce, adresa, telefon, e-mail)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85AC57" w14:textId="77777777" w:rsidR="00F46BB4" w:rsidRDefault="00A728F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503BE033" w14:textId="77777777" w:rsidR="00F46BB4" w:rsidRDefault="00F46BB4">
      <w:pPr>
        <w:spacing w:after="200" w:line="276" w:lineRule="auto"/>
      </w:pPr>
    </w:p>
    <w:p w14:paraId="2414EC15" w14:textId="77777777" w:rsidR="00F46BB4" w:rsidRDefault="00A728F1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Soupis výdajů hrazených z poskytnuté dotace:</w:t>
      </w:r>
    </w:p>
    <w:tbl>
      <w:tblPr>
        <w:tblStyle w:val="a2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1560"/>
        <w:gridCol w:w="1559"/>
      </w:tblGrid>
      <w:tr w:rsidR="00F46BB4" w14:paraId="5AF8ADE8" w14:textId="77777777">
        <w:tc>
          <w:tcPr>
            <w:tcW w:w="1951" w:type="dxa"/>
            <w:shd w:val="clear" w:color="auto" w:fill="auto"/>
          </w:tcPr>
          <w:p w14:paraId="51B19627" w14:textId="77777777" w:rsidR="00F46BB4" w:rsidRDefault="00A728F1">
            <w:pPr>
              <w:spacing w:after="0" w:line="240" w:lineRule="auto"/>
            </w:pPr>
            <w:r>
              <w:t>Číslo dokladu</w:t>
            </w:r>
          </w:p>
        </w:tc>
        <w:tc>
          <w:tcPr>
            <w:tcW w:w="4394" w:type="dxa"/>
            <w:shd w:val="clear" w:color="auto" w:fill="auto"/>
          </w:tcPr>
          <w:p w14:paraId="24DA3CAC" w14:textId="77777777" w:rsidR="00F46BB4" w:rsidRDefault="00A728F1">
            <w:pPr>
              <w:spacing w:after="0" w:line="240" w:lineRule="auto"/>
            </w:pPr>
            <w:r>
              <w:t>Účel vynaložených prostředků</w:t>
            </w:r>
          </w:p>
        </w:tc>
        <w:tc>
          <w:tcPr>
            <w:tcW w:w="1560" w:type="dxa"/>
            <w:shd w:val="clear" w:color="auto" w:fill="auto"/>
          </w:tcPr>
          <w:p w14:paraId="6356588A" w14:textId="77777777" w:rsidR="00F46BB4" w:rsidRDefault="00A728F1">
            <w:pPr>
              <w:spacing w:after="0" w:line="240" w:lineRule="auto"/>
            </w:pPr>
            <w:r>
              <w:t>Datum úhrady</w:t>
            </w:r>
          </w:p>
        </w:tc>
        <w:tc>
          <w:tcPr>
            <w:tcW w:w="1559" w:type="dxa"/>
          </w:tcPr>
          <w:p w14:paraId="028F9FF8" w14:textId="77777777" w:rsidR="00F46BB4" w:rsidRDefault="00A728F1">
            <w:pPr>
              <w:spacing w:after="0" w:line="240" w:lineRule="auto"/>
            </w:pPr>
            <w:r>
              <w:t>Částka celkem</w:t>
            </w:r>
          </w:p>
        </w:tc>
      </w:tr>
      <w:tr w:rsidR="00F46BB4" w14:paraId="2C4E87C4" w14:textId="77777777">
        <w:tc>
          <w:tcPr>
            <w:tcW w:w="1951" w:type="dxa"/>
            <w:shd w:val="clear" w:color="auto" w:fill="auto"/>
          </w:tcPr>
          <w:p w14:paraId="11347BB2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257A210D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952AAD7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5370E002" w14:textId="77777777" w:rsidR="00F46BB4" w:rsidRDefault="00F46BB4">
            <w:pPr>
              <w:spacing w:after="0" w:line="240" w:lineRule="auto"/>
            </w:pPr>
          </w:p>
        </w:tc>
      </w:tr>
      <w:tr w:rsidR="00F46BB4" w14:paraId="5AD333D2" w14:textId="77777777">
        <w:tc>
          <w:tcPr>
            <w:tcW w:w="1951" w:type="dxa"/>
            <w:shd w:val="clear" w:color="auto" w:fill="auto"/>
          </w:tcPr>
          <w:p w14:paraId="5BBB3847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386ADFF9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771F27AC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0141F7FC" w14:textId="77777777" w:rsidR="00F46BB4" w:rsidRDefault="00F46BB4">
            <w:pPr>
              <w:spacing w:after="0" w:line="240" w:lineRule="auto"/>
            </w:pPr>
          </w:p>
        </w:tc>
      </w:tr>
      <w:tr w:rsidR="00F46BB4" w14:paraId="3070B545" w14:textId="77777777">
        <w:tc>
          <w:tcPr>
            <w:tcW w:w="1951" w:type="dxa"/>
            <w:shd w:val="clear" w:color="auto" w:fill="auto"/>
          </w:tcPr>
          <w:p w14:paraId="7377DEBF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58A93A6C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F3336F2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1ACFC978" w14:textId="77777777" w:rsidR="00F46BB4" w:rsidRDefault="00F46BB4">
            <w:pPr>
              <w:spacing w:after="0" w:line="240" w:lineRule="auto"/>
            </w:pPr>
          </w:p>
        </w:tc>
      </w:tr>
      <w:tr w:rsidR="00F46BB4" w14:paraId="64D67A0F" w14:textId="77777777">
        <w:tc>
          <w:tcPr>
            <w:tcW w:w="1951" w:type="dxa"/>
            <w:shd w:val="clear" w:color="auto" w:fill="auto"/>
          </w:tcPr>
          <w:p w14:paraId="6EE6E624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2B17D742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4CA9D345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2A1AE52B" w14:textId="77777777" w:rsidR="00F46BB4" w:rsidRDefault="00F46BB4">
            <w:pPr>
              <w:spacing w:after="0" w:line="240" w:lineRule="auto"/>
            </w:pPr>
          </w:p>
        </w:tc>
      </w:tr>
      <w:tr w:rsidR="00F46BB4" w14:paraId="3CBF793E" w14:textId="77777777">
        <w:tc>
          <w:tcPr>
            <w:tcW w:w="1951" w:type="dxa"/>
            <w:shd w:val="clear" w:color="auto" w:fill="auto"/>
          </w:tcPr>
          <w:p w14:paraId="131590AE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3D5C2706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1351D36B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4528793A" w14:textId="77777777" w:rsidR="00F46BB4" w:rsidRDefault="00F46BB4">
            <w:pPr>
              <w:spacing w:after="0" w:line="240" w:lineRule="auto"/>
            </w:pPr>
          </w:p>
        </w:tc>
      </w:tr>
      <w:tr w:rsidR="00F46BB4" w14:paraId="2A65390A" w14:textId="77777777">
        <w:tc>
          <w:tcPr>
            <w:tcW w:w="1951" w:type="dxa"/>
            <w:shd w:val="clear" w:color="auto" w:fill="auto"/>
          </w:tcPr>
          <w:p w14:paraId="189B0AD4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0EFB2F8D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55BE11B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40D79B15" w14:textId="77777777" w:rsidR="00F46BB4" w:rsidRDefault="00F46BB4">
            <w:pPr>
              <w:spacing w:after="0" w:line="240" w:lineRule="auto"/>
            </w:pPr>
          </w:p>
        </w:tc>
      </w:tr>
      <w:tr w:rsidR="00F46BB4" w14:paraId="6E16FAEE" w14:textId="77777777">
        <w:tc>
          <w:tcPr>
            <w:tcW w:w="1951" w:type="dxa"/>
            <w:shd w:val="clear" w:color="auto" w:fill="auto"/>
          </w:tcPr>
          <w:p w14:paraId="084A0842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1B2B745E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D1BE9F3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62EB0B22" w14:textId="77777777" w:rsidR="00F46BB4" w:rsidRDefault="00F46BB4">
            <w:pPr>
              <w:spacing w:after="0" w:line="240" w:lineRule="auto"/>
            </w:pPr>
          </w:p>
        </w:tc>
      </w:tr>
      <w:tr w:rsidR="00F46BB4" w14:paraId="4967AD80" w14:textId="77777777">
        <w:tc>
          <w:tcPr>
            <w:tcW w:w="1951" w:type="dxa"/>
            <w:shd w:val="clear" w:color="auto" w:fill="auto"/>
          </w:tcPr>
          <w:p w14:paraId="02A565AA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1E39DF23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2D31F3EC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706763AC" w14:textId="77777777" w:rsidR="00F46BB4" w:rsidRDefault="00F46BB4">
            <w:pPr>
              <w:spacing w:after="0" w:line="240" w:lineRule="auto"/>
            </w:pPr>
          </w:p>
        </w:tc>
      </w:tr>
      <w:tr w:rsidR="00F46BB4" w14:paraId="0FAF1465" w14:textId="77777777">
        <w:tc>
          <w:tcPr>
            <w:tcW w:w="1951" w:type="dxa"/>
            <w:shd w:val="clear" w:color="auto" w:fill="auto"/>
          </w:tcPr>
          <w:p w14:paraId="2977F69F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7A3CF38C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F582E22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44EE93F6" w14:textId="77777777" w:rsidR="00F46BB4" w:rsidRDefault="00F46BB4">
            <w:pPr>
              <w:spacing w:after="0" w:line="240" w:lineRule="auto"/>
            </w:pPr>
          </w:p>
        </w:tc>
      </w:tr>
      <w:tr w:rsidR="00F46BB4" w14:paraId="6D5B9B53" w14:textId="77777777">
        <w:tc>
          <w:tcPr>
            <w:tcW w:w="1951" w:type="dxa"/>
            <w:shd w:val="clear" w:color="auto" w:fill="auto"/>
          </w:tcPr>
          <w:p w14:paraId="4AAE19DE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142335D0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25D43013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584515A1" w14:textId="77777777" w:rsidR="00F46BB4" w:rsidRDefault="00F46BB4">
            <w:pPr>
              <w:spacing w:after="0" w:line="240" w:lineRule="auto"/>
            </w:pPr>
          </w:p>
        </w:tc>
      </w:tr>
      <w:tr w:rsidR="00F46BB4" w14:paraId="3D337C11" w14:textId="77777777">
        <w:tc>
          <w:tcPr>
            <w:tcW w:w="1951" w:type="dxa"/>
            <w:shd w:val="clear" w:color="auto" w:fill="auto"/>
          </w:tcPr>
          <w:p w14:paraId="6E62B72F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5C1A85FA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092A410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14AC9DEE" w14:textId="77777777" w:rsidR="00F46BB4" w:rsidRDefault="00F46BB4">
            <w:pPr>
              <w:spacing w:after="0" w:line="240" w:lineRule="auto"/>
            </w:pPr>
          </w:p>
        </w:tc>
      </w:tr>
      <w:tr w:rsidR="00F46BB4" w14:paraId="01A803A2" w14:textId="77777777">
        <w:tc>
          <w:tcPr>
            <w:tcW w:w="1951" w:type="dxa"/>
            <w:shd w:val="clear" w:color="auto" w:fill="auto"/>
          </w:tcPr>
          <w:p w14:paraId="7B2B7DE3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4E897097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9B125E7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6C07C89C" w14:textId="77777777" w:rsidR="00F46BB4" w:rsidRDefault="00F46BB4">
            <w:pPr>
              <w:spacing w:after="0" w:line="240" w:lineRule="auto"/>
            </w:pPr>
          </w:p>
        </w:tc>
      </w:tr>
      <w:tr w:rsidR="00F46BB4" w14:paraId="0E93B68E" w14:textId="77777777">
        <w:tc>
          <w:tcPr>
            <w:tcW w:w="1951" w:type="dxa"/>
            <w:shd w:val="clear" w:color="auto" w:fill="auto"/>
          </w:tcPr>
          <w:p w14:paraId="25A0142D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0932D047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7D6CEF2C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57205618" w14:textId="77777777" w:rsidR="00F46BB4" w:rsidRDefault="00F46BB4">
            <w:pPr>
              <w:spacing w:after="0" w:line="240" w:lineRule="auto"/>
            </w:pPr>
          </w:p>
        </w:tc>
      </w:tr>
      <w:tr w:rsidR="00F46BB4" w14:paraId="41E655E8" w14:textId="77777777">
        <w:tc>
          <w:tcPr>
            <w:tcW w:w="1951" w:type="dxa"/>
            <w:shd w:val="clear" w:color="auto" w:fill="auto"/>
          </w:tcPr>
          <w:p w14:paraId="53CF2546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4CD5D767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42B5769D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469449F7" w14:textId="77777777" w:rsidR="00F46BB4" w:rsidRDefault="00F46BB4">
            <w:pPr>
              <w:spacing w:after="0" w:line="240" w:lineRule="auto"/>
            </w:pPr>
          </w:p>
        </w:tc>
      </w:tr>
      <w:tr w:rsidR="00F46BB4" w14:paraId="55C242FB" w14:textId="77777777">
        <w:tc>
          <w:tcPr>
            <w:tcW w:w="1951" w:type="dxa"/>
            <w:shd w:val="clear" w:color="auto" w:fill="auto"/>
          </w:tcPr>
          <w:p w14:paraId="3C7A8291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42EFD3FC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5A44630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0A255889" w14:textId="77777777" w:rsidR="00F46BB4" w:rsidRDefault="00F46BB4">
            <w:pPr>
              <w:spacing w:after="0" w:line="240" w:lineRule="auto"/>
            </w:pPr>
          </w:p>
        </w:tc>
      </w:tr>
      <w:tr w:rsidR="00F46BB4" w14:paraId="17824C6D" w14:textId="77777777">
        <w:tc>
          <w:tcPr>
            <w:tcW w:w="1951" w:type="dxa"/>
            <w:shd w:val="clear" w:color="auto" w:fill="auto"/>
          </w:tcPr>
          <w:p w14:paraId="18906E67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77E82960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20883E6A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25CF29C6" w14:textId="77777777" w:rsidR="00F46BB4" w:rsidRDefault="00F46BB4">
            <w:pPr>
              <w:spacing w:after="0" w:line="240" w:lineRule="auto"/>
            </w:pPr>
          </w:p>
        </w:tc>
      </w:tr>
      <w:tr w:rsidR="00F46BB4" w14:paraId="749FA046" w14:textId="77777777">
        <w:tc>
          <w:tcPr>
            <w:tcW w:w="1951" w:type="dxa"/>
            <w:shd w:val="clear" w:color="auto" w:fill="auto"/>
          </w:tcPr>
          <w:p w14:paraId="7CBAAD9D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20A34CD5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33C75754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016E0417" w14:textId="77777777" w:rsidR="00F46BB4" w:rsidRDefault="00F46BB4">
            <w:pPr>
              <w:spacing w:after="0" w:line="240" w:lineRule="auto"/>
            </w:pPr>
          </w:p>
        </w:tc>
      </w:tr>
      <w:tr w:rsidR="00F46BB4" w14:paraId="7C1E845F" w14:textId="77777777">
        <w:tc>
          <w:tcPr>
            <w:tcW w:w="1951" w:type="dxa"/>
            <w:shd w:val="clear" w:color="auto" w:fill="auto"/>
          </w:tcPr>
          <w:p w14:paraId="2AD486EE" w14:textId="77777777" w:rsidR="00F46BB4" w:rsidRDefault="00F46BB4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auto"/>
          </w:tcPr>
          <w:p w14:paraId="36493440" w14:textId="77777777" w:rsidR="00F46BB4" w:rsidRDefault="00F46BB4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31664249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3B09A57D" w14:textId="77777777" w:rsidR="00F46BB4" w:rsidRDefault="00F46BB4">
            <w:pPr>
              <w:spacing w:after="0" w:line="240" w:lineRule="auto"/>
            </w:pPr>
          </w:p>
        </w:tc>
      </w:tr>
      <w:tr w:rsidR="00F46BB4" w14:paraId="6DD50A9C" w14:textId="77777777">
        <w:tc>
          <w:tcPr>
            <w:tcW w:w="6345" w:type="dxa"/>
            <w:gridSpan w:val="2"/>
            <w:shd w:val="clear" w:color="auto" w:fill="auto"/>
          </w:tcPr>
          <w:p w14:paraId="39C93A28" w14:textId="77777777" w:rsidR="00F46BB4" w:rsidRDefault="00A728F1">
            <w:pPr>
              <w:spacing w:after="0" w:line="240" w:lineRule="auto"/>
            </w:pPr>
            <w:r>
              <w:t>Celkem</w:t>
            </w:r>
          </w:p>
        </w:tc>
        <w:tc>
          <w:tcPr>
            <w:tcW w:w="1560" w:type="dxa"/>
            <w:shd w:val="clear" w:color="auto" w:fill="auto"/>
          </w:tcPr>
          <w:p w14:paraId="77C8DDEE" w14:textId="77777777" w:rsidR="00F46BB4" w:rsidRDefault="00F46BB4">
            <w:pPr>
              <w:spacing w:after="0" w:line="240" w:lineRule="auto"/>
            </w:pPr>
          </w:p>
        </w:tc>
        <w:tc>
          <w:tcPr>
            <w:tcW w:w="1559" w:type="dxa"/>
          </w:tcPr>
          <w:p w14:paraId="6FF6E5A6" w14:textId="77777777" w:rsidR="00F46BB4" w:rsidRDefault="00F46BB4">
            <w:pPr>
              <w:spacing w:after="0" w:line="240" w:lineRule="auto"/>
            </w:pPr>
          </w:p>
        </w:tc>
      </w:tr>
    </w:tbl>
    <w:p w14:paraId="210505E0" w14:textId="77777777" w:rsidR="00F46BB4" w:rsidRDefault="00F46BB4">
      <w:pPr>
        <w:spacing w:after="200" w:line="276" w:lineRule="auto"/>
      </w:pPr>
    </w:p>
    <w:p w14:paraId="58BF17F3" w14:textId="77777777" w:rsidR="00F46BB4" w:rsidRDefault="00A728F1">
      <w:pPr>
        <w:spacing w:after="200" w:line="276" w:lineRule="auto"/>
      </w:pPr>
      <w:proofErr w:type="gramStart"/>
      <w:r>
        <w:lastRenderedPageBreak/>
        <w:t>Příloha :</w:t>
      </w:r>
      <w:proofErr w:type="gramEnd"/>
      <w:r>
        <w:t xml:space="preserve">  kopie účetních dokladů       ……………………………..  kusů</w:t>
      </w:r>
    </w:p>
    <w:p w14:paraId="36069A3F" w14:textId="77777777" w:rsidR="00F46BB4" w:rsidRDefault="00F46BB4">
      <w:pPr>
        <w:spacing w:after="200" w:line="276" w:lineRule="auto"/>
      </w:pPr>
    </w:p>
    <w:p w14:paraId="36583BFA" w14:textId="77777777" w:rsidR="00F46BB4" w:rsidRDefault="00A728F1">
      <w:pPr>
        <w:spacing w:after="120" w:line="276" w:lineRule="auto"/>
      </w:pPr>
      <w:r>
        <w:t>V Nemojanech   dne …………………………</w:t>
      </w:r>
      <w:proofErr w:type="gramStart"/>
      <w:r>
        <w:t>…….</w:t>
      </w:r>
      <w:proofErr w:type="gramEnd"/>
      <w:r>
        <w:t>.                                     Za organizaci …………………………………</w:t>
      </w:r>
    </w:p>
    <w:p w14:paraId="7201BE88" w14:textId="77777777" w:rsidR="00F46BB4" w:rsidRDefault="00A728F1">
      <w:pPr>
        <w:spacing w:after="12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(razítko a podpis)</w:t>
      </w:r>
    </w:p>
    <w:p w14:paraId="47F76A02" w14:textId="77777777" w:rsidR="00F46BB4" w:rsidRDefault="00F46BB4">
      <w:pPr>
        <w:spacing w:after="200" w:line="276" w:lineRule="auto"/>
        <w:jc w:val="center"/>
      </w:pPr>
    </w:p>
    <w:p w14:paraId="79AA9947" w14:textId="77777777" w:rsidR="00F46BB4" w:rsidRDefault="00F46BB4">
      <w:pPr>
        <w:spacing w:after="200" w:line="276" w:lineRule="auto"/>
        <w:jc w:val="center"/>
      </w:pPr>
    </w:p>
    <w:p w14:paraId="20C72EBB" w14:textId="77777777" w:rsidR="00F46BB4" w:rsidRDefault="00A728F1">
      <w:pPr>
        <w:spacing w:after="200" w:line="276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VYPLNÍ OBEC NEMOJANY</w:t>
      </w:r>
    </w:p>
    <w:p w14:paraId="1458922E" w14:textId="77777777" w:rsidR="00F46BB4" w:rsidRDefault="00A728F1">
      <w:pPr>
        <w:spacing w:after="200" w:line="276" w:lineRule="auto"/>
      </w:pPr>
      <w:r>
        <w:t>Finanční kontrola dle zákona č. 320/2001 Sb., ve znění pozdějších předpisů</w:t>
      </w:r>
    </w:p>
    <w:p w14:paraId="24ECA4D0" w14:textId="77777777" w:rsidR="00F46BB4" w:rsidRDefault="00A728F1">
      <w:pPr>
        <w:spacing w:after="200" w:line="276" w:lineRule="auto"/>
      </w:pPr>
      <w:r>
        <w:t xml:space="preserve">Následnou veřejnoprávní finanční kontrolou bylo zjištěno, že poskytnutá dotace    </w:t>
      </w:r>
      <w:proofErr w:type="gramStart"/>
      <w:r>
        <w:t>byla  -</w:t>
      </w:r>
      <w:proofErr w:type="gramEnd"/>
      <w:r>
        <w:t xml:space="preserve">  nebyla využita v souladu s dotačním účelem.</w:t>
      </w:r>
    </w:p>
    <w:p w14:paraId="257B7896" w14:textId="77777777" w:rsidR="00F46BB4" w:rsidRDefault="00A728F1">
      <w:pPr>
        <w:spacing w:after="200" w:line="276" w:lineRule="auto"/>
      </w:pPr>
      <w:r>
        <w:tab/>
      </w:r>
      <w:r>
        <w:tab/>
      </w:r>
    </w:p>
    <w:p w14:paraId="0CCDCEBD" w14:textId="77777777" w:rsidR="00F46BB4" w:rsidRDefault="00F46BB4">
      <w:pPr>
        <w:spacing w:after="200" w:line="240" w:lineRule="auto"/>
      </w:pPr>
    </w:p>
    <w:p w14:paraId="4E80DDA2" w14:textId="77777777" w:rsidR="00F46BB4" w:rsidRDefault="00F46BB4">
      <w:pPr>
        <w:spacing w:after="200" w:line="240" w:lineRule="auto"/>
      </w:pPr>
    </w:p>
    <w:p w14:paraId="40C379CD" w14:textId="77777777" w:rsidR="00F46BB4" w:rsidRDefault="00A728F1">
      <w:pPr>
        <w:spacing w:after="200" w:line="240" w:lineRule="auto"/>
      </w:pPr>
      <w:bookmarkStart w:id="1" w:name="_heading=h.30j0zll" w:colFirst="0" w:colLast="0"/>
      <w:bookmarkEnd w:id="1"/>
      <w:r>
        <w:t>Za finanční výbor:</w:t>
      </w:r>
      <w:r>
        <w:tab/>
        <w:t xml:space="preserve">Jméno a příjmení </w:t>
      </w:r>
      <w:r>
        <w:tab/>
        <w:t>…………………………………………….</w:t>
      </w:r>
    </w:p>
    <w:p w14:paraId="2624812B" w14:textId="77777777" w:rsidR="00F46BB4" w:rsidRDefault="00A728F1">
      <w:pPr>
        <w:spacing w:after="200" w:line="240" w:lineRule="auto"/>
      </w:pPr>
      <w:r>
        <w:tab/>
      </w:r>
      <w:r>
        <w:tab/>
      </w:r>
      <w:r>
        <w:tab/>
      </w:r>
      <w:r>
        <w:tab/>
        <w:t>Podpis:</w:t>
      </w:r>
      <w:r>
        <w:tab/>
      </w:r>
      <w:r>
        <w:tab/>
        <w:t xml:space="preserve"> ……………………………………………</w:t>
      </w:r>
    </w:p>
    <w:p w14:paraId="617C2456" w14:textId="77777777" w:rsidR="00F46BB4" w:rsidRDefault="00F46BB4">
      <w:pPr>
        <w:spacing w:after="200" w:line="240" w:lineRule="auto"/>
      </w:pPr>
    </w:p>
    <w:p w14:paraId="728AEFA6" w14:textId="77777777" w:rsidR="00F46BB4" w:rsidRDefault="00F46BB4">
      <w:pPr>
        <w:spacing w:after="200" w:line="240" w:lineRule="auto"/>
      </w:pPr>
    </w:p>
    <w:p w14:paraId="5718AF89" w14:textId="77777777" w:rsidR="00F46BB4" w:rsidRDefault="00F46BB4">
      <w:pPr>
        <w:spacing w:after="200" w:line="240" w:lineRule="auto"/>
      </w:pPr>
    </w:p>
    <w:p w14:paraId="6912FAE6" w14:textId="77777777" w:rsidR="00F46BB4" w:rsidRDefault="00F46BB4">
      <w:pPr>
        <w:spacing w:after="200" w:line="240" w:lineRule="auto"/>
      </w:pPr>
    </w:p>
    <w:p w14:paraId="18304B7C" w14:textId="77777777" w:rsidR="00F46BB4" w:rsidRDefault="00A728F1">
      <w:pPr>
        <w:spacing w:after="20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14:paraId="0FCC862D" w14:textId="77777777" w:rsidR="00F46BB4" w:rsidRDefault="00A728F1">
      <w:pPr>
        <w:spacing w:after="200" w:line="240" w:lineRule="auto"/>
      </w:pPr>
      <w:r>
        <w:t xml:space="preserve">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hlavní účetní</w:t>
      </w:r>
    </w:p>
    <w:p w14:paraId="344433AE" w14:textId="77777777" w:rsidR="00F46BB4" w:rsidRDefault="00F46BB4">
      <w:pPr>
        <w:spacing w:after="200" w:line="240" w:lineRule="auto"/>
      </w:pPr>
    </w:p>
    <w:p w14:paraId="377F710E" w14:textId="77777777" w:rsidR="00F46BB4" w:rsidRDefault="00F46BB4">
      <w:pPr>
        <w:spacing w:after="200" w:line="240" w:lineRule="auto"/>
      </w:pPr>
    </w:p>
    <w:p w14:paraId="2F20ED92" w14:textId="77777777" w:rsidR="00F46BB4" w:rsidRDefault="00F46BB4">
      <w:pPr>
        <w:spacing w:after="200" w:line="240" w:lineRule="auto"/>
      </w:pPr>
    </w:p>
    <w:p w14:paraId="1D46B875" w14:textId="77777777" w:rsidR="00F46BB4" w:rsidRDefault="00F46BB4">
      <w:pPr>
        <w:spacing w:after="200" w:line="240" w:lineRule="auto"/>
      </w:pPr>
    </w:p>
    <w:p w14:paraId="3D1F1FBE" w14:textId="77777777" w:rsidR="00F46BB4" w:rsidRDefault="00F46BB4">
      <w:pPr>
        <w:spacing w:after="200" w:line="240" w:lineRule="auto"/>
      </w:pPr>
    </w:p>
    <w:p w14:paraId="6E11A18C" w14:textId="77777777" w:rsidR="00F46BB4" w:rsidRDefault="00F46BB4">
      <w:pPr>
        <w:spacing w:after="200" w:line="276" w:lineRule="auto"/>
      </w:pPr>
    </w:p>
    <w:p w14:paraId="356F7CC8" w14:textId="77777777" w:rsidR="00F46BB4" w:rsidRDefault="00F46BB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46BB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013C6" w14:textId="77777777" w:rsidR="00A52290" w:rsidRDefault="00A52290">
      <w:pPr>
        <w:spacing w:after="0" w:line="240" w:lineRule="auto"/>
      </w:pPr>
      <w:r>
        <w:separator/>
      </w:r>
    </w:p>
  </w:endnote>
  <w:endnote w:type="continuationSeparator" w:id="0">
    <w:p w14:paraId="7571CC4F" w14:textId="77777777" w:rsidR="00A52290" w:rsidRDefault="00A5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22DF" w14:textId="77777777" w:rsidR="00F46BB4" w:rsidRDefault="00A728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5D73">
      <w:rPr>
        <w:noProof/>
        <w:color w:val="000000"/>
      </w:rPr>
      <w:t>1</w:t>
    </w:r>
    <w:r>
      <w:rPr>
        <w:color w:val="000000"/>
      </w:rPr>
      <w:fldChar w:fldCharType="end"/>
    </w:r>
  </w:p>
  <w:p w14:paraId="0C9B6E27" w14:textId="77777777" w:rsidR="00F46BB4" w:rsidRDefault="00F46B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CC0D3" w14:textId="77777777" w:rsidR="00A52290" w:rsidRDefault="00A52290">
      <w:pPr>
        <w:spacing w:after="0" w:line="240" w:lineRule="auto"/>
      </w:pPr>
      <w:r>
        <w:separator/>
      </w:r>
    </w:p>
  </w:footnote>
  <w:footnote w:type="continuationSeparator" w:id="0">
    <w:p w14:paraId="7614D462" w14:textId="77777777" w:rsidR="00A52290" w:rsidRDefault="00A5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A4BCD"/>
    <w:multiLevelType w:val="multilevel"/>
    <w:tmpl w:val="60B0D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6635"/>
    <w:multiLevelType w:val="multilevel"/>
    <w:tmpl w:val="B636EC6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94FA2"/>
    <w:multiLevelType w:val="multilevel"/>
    <w:tmpl w:val="73B8CE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0872"/>
    <w:multiLevelType w:val="multilevel"/>
    <w:tmpl w:val="4A7A9AAE"/>
    <w:lvl w:ilvl="0">
      <w:start w:val="1"/>
      <w:numFmt w:val="lowerLetter"/>
      <w:lvlText w:val="%1)"/>
      <w:lvlJc w:val="left"/>
      <w:pPr>
        <w:ind w:left="70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AA63E77"/>
    <w:multiLevelType w:val="multilevel"/>
    <w:tmpl w:val="14044E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B0550"/>
    <w:multiLevelType w:val="multilevel"/>
    <w:tmpl w:val="F32EE1A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1399"/>
    <w:multiLevelType w:val="multilevel"/>
    <w:tmpl w:val="0038CD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40D85"/>
    <w:multiLevelType w:val="multilevel"/>
    <w:tmpl w:val="973A11A2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16D607B"/>
    <w:multiLevelType w:val="multilevel"/>
    <w:tmpl w:val="1AAA2C2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C5ACC"/>
    <w:multiLevelType w:val="multilevel"/>
    <w:tmpl w:val="3D8A2762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B4"/>
    <w:rsid w:val="003D0CE2"/>
    <w:rsid w:val="008F5D73"/>
    <w:rsid w:val="00A52290"/>
    <w:rsid w:val="00A728F1"/>
    <w:rsid w:val="00F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DED3"/>
  <w15:docId w15:val="{42646175-1F34-4E7C-86F8-D6E0F8AC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F3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44B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38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38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D632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3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20E"/>
  </w:style>
  <w:style w:type="paragraph" w:styleId="Zpat">
    <w:name w:val="footer"/>
    <w:basedOn w:val="Normln"/>
    <w:link w:val="ZpatChar"/>
    <w:uiPriority w:val="99"/>
    <w:unhideWhenUsed/>
    <w:rsid w:val="00F2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20E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D05"/>
    <w:rPr>
      <w:b/>
      <w:bCs/>
      <w:sz w:val="20"/>
      <w:szCs w:val="20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moj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Ul+f/ZwEKVBJJsSqVSZg1gUWg==">AMUW2mXrwQ57lnAdajFaFYxHhdlqdBGtjWbM+3c31TPN1jEoy0pFRsomLsh4RsrXOgJjTyAUxJXEPkQh1ApQWokRnL4BRtqhwzr3ihCupU+aKfPYmgyruwcHTkvbt7WMyIi5+vvtQQaI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- -</cp:lastModifiedBy>
  <cp:revision>2</cp:revision>
  <dcterms:created xsi:type="dcterms:W3CDTF">2020-12-21T15:34:00Z</dcterms:created>
  <dcterms:modified xsi:type="dcterms:W3CDTF">2020-12-21T15:34:00Z</dcterms:modified>
</cp:coreProperties>
</file>