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57611A" w14:textId="77777777" w:rsidR="00F46BB4" w:rsidRDefault="00A728F1">
      <w:r>
        <w:rPr>
          <w:noProof/>
        </w:rPr>
        <w:drawing>
          <wp:anchor distT="0" distB="0" distL="0" distR="0" simplePos="0" relativeHeight="251658240" behindDoc="0" locked="0" layoutInCell="1" hidden="0" allowOverlap="1" wp14:anchorId="1112E77D" wp14:editId="1D47704B">
            <wp:simplePos x="0" y="0"/>
            <wp:positionH relativeFrom="column">
              <wp:posOffset>5286058</wp:posOffset>
            </wp:positionH>
            <wp:positionV relativeFrom="paragraph">
              <wp:posOffset>4445</wp:posOffset>
            </wp:positionV>
            <wp:extent cx="476250" cy="561975"/>
            <wp:effectExtent l="0" t="0" r="0" b="0"/>
            <wp:wrapSquare wrapText="bothSides" distT="0" distB="0" distL="0" distR="0"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5619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23503B4" w14:textId="77777777" w:rsidR="00F46BB4" w:rsidRDefault="00A728F1">
      <w:pPr>
        <w:spacing w:before="28" w:after="28" w:line="240" w:lineRule="auto"/>
        <w:ind w:left="714" w:hanging="35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OBEC </w:t>
      </w:r>
      <w:proofErr w:type="gramStart"/>
      <w:r>
        <w:rPr>
          <w:b/>
          <w:sz w:val="28"/>
          <w:szCs w:val="28"/>
        </w:rPr>
        <w:t>NEMOJANY - Zastupitelstvo</w:t>
      </w:r>
      <w:proofErr w:type="gramEnd"/>
      <w:r>
        <w:rPr>
          <w:b/>
          <w:sz w:val="28"/>
          <w:szCs w:val="28"/>
        </w:rPr>
        <w:t xml:space="preserve"> obce Nemojany</w:t>
      </w:r>
    </w:p>
    <w:p w14:paraId="06DBE164" w14:textId="77777777" w:rsidR="00F46BB4" w:rsidRDefault="00F46BB4">
      <w:pPr>
        <w:spacing w:before="28" w:after="28" w:line="240" w:lineRule="auto"/>
        <w:ind w:left="714" w:hanging="357"/>
        <w:jc w:val="center"/>
        <w:rPr>
          <w:sz w:val="24"/>
          <w:szCs w:val="24"/>
        </w:rPr>
      </w:pPr>
    </w:p>
    <w:p w14:paraId="3C627A5E" w14:textId="77777777" w:rsidR="00F46BB4" w:rsidRDefault="00A728F1">
      <w:pPr>
        <w:spacing w:before="28" w:after="28" w:line="240" w:lineRule="auto"/>
        <w:ind w:left="714" w:hanging="35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Vydává Směrnici č. 1/2020,</w:t>
      </w:r>
    </w:p>
    <w:p w14:paraId="28FD351A" w14:textId="77777777" w:rsidR="00F46BB4" w:rsidRDefault="00A728F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kterou se stanovují pravidla pro poskytování dotací a finančních darů z rozpočtu obce Nemojany (dále jen „pravidla“)</w:t>
      </w:r>
    </w:p>
    <w:p w14:paraId="14EAEED4" w14:textId="77777777" w:rsidR="00F46BB4" w:rsidRDefault="00F46BB4">
      <w:pPr>
        <w:jc w:val="center"/>
        <w:rPr>
          <w:b/>
          <w:sz w:val="24"/>
          <w:szCs w:val="24"/>
        </w:rPr>
      </w:pPr>
    </w:p>
    <w:p w14:paraId="13D90054" w14:textId="77777777" w:rsidR="00F46BB4" w:rsidRDefault="00A728F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b/>
          <w:color w:val="000000"/>
        </w:rPr>
      </w:pPr>
      <w:r>
        <w:rPr>
          <w:b/>
          <w:color w:val="000000"/>
        </w:rPr>
        <w:t>Základní ustanovení</w:t>
      </w:r>
    </w:p>
    <w:p w14:paraId="06EE4AAB" w14:textId="77777777" w:rsidR="00F46BB4" w:rsidRDefault="00F46BB4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b/>
          <w:color w:val="000000"/>
        </w:rPr>
      </w:pPr>
    </w:p>
    <w:p w14:paraId="7EB345C7" w14:textId="77777777" w:rsidR="00F46BB4" w:rsidRDefault="00A728F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Účelem těchto pravidel je stanovení jednotného postupu při poskytování dotací a finančních darů z rozpočtu obce Nemojany ve smyslu podpory a rozvoje činností v obci.</w:t>
      </w:r>
    </w:p>
    <w:p w14:paraId="3E88E452" w14:textId="77777777" w:rsidR="00F46BB4" w:rsidRDefault="00A728F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Poskytování dotací se řídí obecně závaznými předpisy – zákon č.128/2000 Sb., o obcích, zákon č.250/2000 Sb., o rozpočtových pravidlech územních rozpočtů, zákon č. 320/2001 Sb., o finanční kontrole ve veřejné správě, ve znění pozdějších předpisů, rozhodnutím Zastupitelstva obce Nemojany.</w:t>
      </w:r>
    </w:p>
    <w:p w14:paraId="24ABEF8A" w14:textId="77777777" w:rsidR="00F46BB4" w:rsidRDefault="00F46BB4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</w:p>
    <w:p w14:paraId="73113B20" w14:textId="77777777" w:rsidR="00F46BB4" w:rsidRDefault="00A728F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b/>
          <w:color w:val="000000"/>
        </w:rPr>
      </w:pPr>
      <w:r>
        <w:rPr>
          <w:b/>
          <w:color w:val="000000"/>
        </w:rPr>
        <w:t>Obecně závazná pravidla</w:t>
      </w:r>
    </w:p>
    <w:p w14:paraId="77162B17" w14:textId="77777777" w:rsidR="00F46BB4" w:rsidRDefault="00F46BB4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b/>
          <w:color w:val="000000"/>
        </w:rPr>
      </w:pPr>
    </w:p>
    <w:p w14:paraId="288003EC" w14:textId="77777777" w:rsidR="00F46BB4" w:rsidRDefault="00A728F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Dotaci nebo finanční dar lze poskytnout fyzické i právnické osobě, která nemá ke dni podání žádosti splatné závazky po splatnosti vůči územním samosprávným celkům, státu a nebylo proti ní zahájeno insolvenční řízení.</w:t>
      </w:r>
    </w:p>
    <w:p w14:paraId="5223443C" w14:textId="77777777" w:rsidR="00F46BB4" w:rsidRDefault="00A728F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O dotaci nebo finanční dar mohou požádat fyzické a právnické osoby se sídlem v obci Nemojany.</w:t>
      </w:r>
    </w:p>
    <w:p w14:paraId="2DFD80EC" w14:textId="77777777" w:rsidR="00F46BB4" w:rsidRDefault="00A728F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O dotaci nebo finanční dar mohou požádat fyzické a právnické osoby se sídlem jiným než v obci Nemojany pouze v tom případě, pokud jejich činnost prokazatelně do území obce Nemojany zasahuje.</w:t>
      </w:r>
    </w:p>
    <w:p w14:paraId="7147B061" w14:textId="77777777" w:rsidR="00F46BB4" w:rsidRDefault="00A728F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O finanční prostředky z rozpočtu obce Nemojany se žádá na základě předepsaného formuláře.</w:t>
      </w:r>
    </w:p>
    <w:p w14:paraId="6646607D" w14:textId="77777777" w:rsidR="00F46BB4" w:rsidRDefault="00A728F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Dotace se poskytuje na základě Veřejnoprávní smlouvy o poskytnutí dotace z rozpočtu obce Nemojany (dále jen „Veřejnoprávní smlouva“). Finanční dary jsou poskytovány na základě darovacích smluv uzavřených podle zákona č. 89/2012 Sb., občanský zákoník.</w:t>
      </w:r>
    </w:p>
    <w:p w14:paraId="34F080F0" w14:textId="77777777" w:rsidR="00F46BB4" w:rsidRDefault="00A728F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Poskytnutou dotaci nebo finanční dar lze použít pouze v rámci kalendářního roku. Dotace se použije výhradně na účel, na který byla poskytnuta. Finanční dar se poskytuje na zajištění činnosti.</w:t>
      </w:r>
    </w:p>
    <w:p w14:paraId="098F55C0" w14:textId="77777777" w:rsidR="00F46BB4" w:rsidRDefault="00A728F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Dotace nebo finanční dar se poskytuje převážně bezhotovostním převodem na bankovní účet příjemce finančních prostředků. Dotaci nebo finanční dar do výše 15. 000,- Kč je možno vyzvednout v hotovosti na pokladně obce.</w:t>
      </w:r>
    </w:p>
    <w:p w14:paraId="5AD96311" w14:textId="77777777" w:rsidR="00F46BB4" w:rsidRDefault="00F46BB4">
      <w:pPr>
        <w:pBdr>
          <w:top w:val="nil"/>
          <w:left w:val="nil"/>
          <w:bottom w:val="nil"/>
          <w:right w:val="nil"/>
          <w:between w:val="nil"/>
        </w:pBdr>
        <w:spacing w:after="0"/>
        <w:ind w:left="705"/>
        <w:rPr>
          <w:color w:val="000000"/>
        </w:rPr>
      </w:pPr>
    </w:p>
    <w:p w14:paraId="60BA657B" w14:textId="77777777" w:rsidR="00F46BB4" w:rsidRDefault="00A728F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b/>
          <w:color w:val="000000"/>
        </w:rPr>
      </w:pPr>
      <w:r>
        <w:rPr>
          <w:b/>
          <w:color w:val="000000"/>
        </w:rPr>
        <w:t>Oblasti poskytnutí dotace nebo finančního daru</w:t>
      </w:r>
    </w:p>
    <w:p w14:paraId="69D40582" w14:textId="77777777" w:rsidR="00F46BB4" w:rsidRDefault="00F46BB4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b/>
          <w:color w:val="000000"/>
        </w:rPr>
      </w:pPr>
    </w:p>
    <w:p w14:paraId="05E446AA" w14:textId="77777777" w:rsidR="00F46BB4" w:rsidRDefault="00A728F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Obec ze svého rozpočtu poskytuje finanční prostředky na podporu akcí a činností v těchto oblastech (dále jen akce):</w:t>
      </w:r>
    </w:p>
    <w:p w14:paraId="21779398" w14:textId="77777777" w:rsidR="00F46BB4" w:rsidRDefault="00A728F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color w:val="000000"/>
        </w:rPr>
      </w:pPr>
      <w:r>
        <w:rPr>
          <w:color w:val="000000"/>
        </w:rPr>
        <w:t>• Kulturní a vzdělávací (akce pořádané pro veřejnost)</w:t>
      </w:r>
    </w:p>
    <w:p w14:paraId="0365EBAA" w14:textId="77777777" w:rsidR="00F46BB4" w:rsidRDefault="00A728F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color w:val="000000"/>
        </w:rPr>
      </w:pPr>
      <w:r>
        <w:rPr>
          <w:color w:val="000000"/>
        </w:rPr>
        <w:t>• Sportovní (sportovní činnost a jednotlivé sportovní akce za účasti veřejnosti)</w:t>
      </w:r>
    </w:p>
    <w:p w14:paraId="780E8A22" w14:textId="77777777" w:rsidR="00F46BB4" w:rsidRDefault="00A728F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 xml:space="preserve">Akce, na které se dotace poskytuje, musí být určeny nejen pro členy spolku, ale i pro ostatní obyvatele obce Nemojany, případně i pro širší veřejnost. O těchto akcích musí být veřejnost </w:t>
      </w:r>
      <w:r>
        <w:rPr>
          <w:color w:val="000000"/>
        </w:rPr>
        <w:lastRenderedPageBreak/>
        <w:t xml:space="preserve">informována běžnými sdělovacími prostředky pro občany obce Nemojany – např.: rozhlas, Nemojanský zpravodaj, </w:t>
      </w:r>
      <w:proofErr w:type="spellStart"/>
      <w:r>
        <w:rPr>
          <w:color w:val="000000"/>
        </w:rPr>
        <w:t>Infokanál</w:t>
      </w:r>
      <w:proofErr w:type="spellEnd"/>
      <w:r>
        <w:rPr>
          <w:color w:val="000000"/>
        </w:rPr>
        <w:t>, web obce Nemojany, vývěsní tabule, letáky.</w:t>
      </w:r>
    </w:p>
    <w:p w14:paraId="60D62F17" w14:textId="77777777" w:rsidR="00F46BB4" w:rsidRDefault="00F46BB4">
      <w:pPr>
        <w:jc w:val="both"/>
      </w:pPr>
    </w:p>
    <w:p w14:paraId="13D95F33" w14:textId="77777777" w:rsidR="00F46BB4" w:rsidRDefault="00A728F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firstLine="76"/>
        <w:jc w:val="center"/>
        <w:rPr>
          <w:b/>
          <w:color w:val="000000"/>
        </w:rPr>
      </w:pPr>
      <w:r>
        <w:rPr>
          <w:b/>
          <w:color w:val="000000"/>
        </w:rPr>
        <w:t>Za uznatelné náklady jsou považovány zejména:</w:t>
      </w:r>
    </w:p>
    <w:p w14:paraId="1525D2D7" w14:textId="77777777" w:rsidR="00F46BB4" w:rsidRDefault="00F46BB4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b/>
          <w:color w:val="000000"/>
        </w:rPr>
      </w:pPr>
    </w:p>
    <w:p w14:paraId="67163521" w14:textId="77777777" w:rsidR="00F46BB4" w:rsidRDefault="00A728F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 w:hanging="425"/>
        <w:rPr>
          <w:b/>
          <w:color w:val="000000"/>
        </w:rPr>
      </w:pPr>
      <w:r>
        <w:rPr>
          <w:color w:val="000000"/>
        </w:rPr>
        <w:t>provozní náklady - el. energie, voda, plyn, stočné</w:t>
      </w:r>
    </w:p>
    <w:p w14:paraId="5A012793" w14:textId="77777777" w:rsidR="00F46BB4" w:rsidRDefault="00A728F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 w:hanging="425"/>
        <w:rPr>
          <w:b/>
          <w:color w:val="000000"/>
        </w:rPr>
      </w:pPr>
      <w:r>
        <w:rPr>
          <w:color w:val="000000"/>
        </w:rPr>
        <w:t xml:space="preserve">PHM pro provoz generátorů a strojů (kromě automobilů) použitých na přípravu a během akce – např. sekačky, pily (za předpokladu, že prostor nebude předem </w:t>
      </w:r>
      <w:r>
        <w:t>připraven</w:t>
      </w:r>
      <w:r>
        <w:rPr>
          <w:color w:val="000000"/>
        </w:rPr>
        <w:t xml:space="preserve"> zaměstnanci obce)</w:t>
      </w:r>
    </w:p>
    <w:p w14:paraId="79582484" w14:textId="77777777" w:rsidR="00F46BB4" w:rsidRDefault="00A728F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 w:hanging="425"/>
        <w:rPr>
          <w:b/>
          <w:color w:val="000000"/>
        </w:rPr>
      </w:pPr>
      <w:r>
        <w:rPr>
          <w:color w:val="000000"/>
        </w:rPr>
        <w:t xml:space="preserve">PHM pro zajištění provozu hasičského auta za podmínky, že při vyúčtování dotace bude současně předložena i kniha jízd za příslušné období </w:t>
      </w:r>
    </w:p>
    <w:p w14:paraId="457DCE4B" w14:textId="77777777" w:rsidR="00F46BB4" w:rsidRDefault="00A728F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 w:hanging="425"/>
        <w:rPr>
          <w:b/>
          <w:color w:val="000000"/>
        </w:rPr>
      </w:pPr>
      <w:r>
        <w:rPr>
          <w:color w:val="000000"/>
        </w:rPr>
        <w:t>pronájem prostor souvisejících s pořádanou akcí</w:t>
      </w:r>
    </w:p>
    <w:p w14:paraId="065FF448" w14:textId="77777777" w:rsidR="00F46BB4" w:rsidRDefault="00A728F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 w:hanging="425"/>
        <w:rPr>
          <w:b/>
          <w:color w:val="000000"/>
        </w:rPr>
      </w:pPr>
      <w:r>
        <w:rPr>
          <w:color w:val="000000"/>
        </w:rPr>
        <w:t>režijní materiál na zajištění akce – materiál, který je krátkodobého spotřebního charakteru nezbytného pro její realizaci (např. kelímky, tácky, hygienické potřeby, občerstvení poskytnuté bezplatně na akci, ceny do soutěží, výtvarné pomůcky, soutěžní materiál)</w:t>
      </w:r>
    </w:p>
    <w:p w14:paraId="2A2B2A40" w14:textId="77777777" w:rsidR="00F46BB4" w:rsidRDefault="00A728F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 w:hanging="425"/>
        <w:rPr>
          <w:b/>
          <w:color w:val="000000"/>
        </w:rPr>
      </w:pPr>
      <w:r>
        <w:rPr>
          <w:color w:val="000000"/>
        </w:rPr>
        <w:t>doprava (cestovné) hromadným prostředkem na společenskou akci</w:t>
      </w:r>
    </w:p>
    <w:p w14:paraId="5500A6A6" w14:textId="77777777" w:rsidR="00F46BB4" w:rsidRDefault="00A728F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 w:hanging="425"/>
        <w:rPr>
          <w:b/>
          <w:color w:val="000000"/>
        </w:rPr>
      </w:pPr>
      <w:r>
        <w:rPr>
          <w:color w:val="000000"/>
        </w:rPr>
        <w:t>autorské honoráře účinkujících, doprovodné akce, ozvučení sálu;</w:t>
      </w:r>
    </w:p>
    <w:p w14:paraId="15062080" w14:textId="77777777" w:rsidR="00F46BB4" w:rsidRDefault="00A728F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 w:hanging="425"/>
        <w:rPr>
          <w:b/>
          <w:color w:val="000000"/>
        </w:rPr>
      </w:pPr>
      <w:r>
        <w:rPr>
          <w:color w:val="000000"/>
        </w:rPr>
        <w:t>náklady spojené s propagací</w:t>
      </w:r>
    </w:p>
    <w:p w14:paraId="27197B16" w14:textId="77777777" w:rsidR="00F46BB4" w:rsidRDefault="00A728F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 w:hanging="425"/>
        <w:rPr>
          <w:b/>
          <w:color w:val="000000"/>
        </w:rPr>
      </w:pPr>
      <w:r>
        <w:rPr>
          <w:color w:val="000000"/>
        </w:rPr>
        <w:t xml:space="preserve">zabezpečení účasti členů spolku na sportovních, kulturních a jiných společenských </w:t>
      </w:r>
      <w:proofErr w:type="gramStart"/>
      <w:r>
        <w:rPr>
          <w:color w:val="000000"/>
        </w:rPr>
        <w:t>akcích - startovné</w:t>
      </w:r>
      <w:proofErr w:type="gramEnd"/>
      <w:r>
        <w:rPr>
          <w:color w:val="000000"/>
        </w:rPr>
        <w:t>, dresy, sportovní vybavení podléhající rychlému opotřebení nezaměnitelného charakteru s běžnými spotřebními věcmi, např. hadice, savice.</w:t>
      </w:r>
    </w:p>
    <w:p w14:paraId="1793B165" w14:textId="77777777" w:rsidR="00F46BB4" w:rsidRDefault="00A728F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 w:hanging="425"/>
        <w:rPr>
          <w:b/>
          <w:color w:val="000000"/>
        </w:rPr>
      </w:pPr>
      <w:r>
        <w:rPr>
          <w:color w:val="000000"/>
        </w:rPr>
        <w:t>běžná údržba, oprava obecního majetku svěřeného do péče zájmového spolku sloužícího k činnosti spolku.</w:t>
      </w:r>
    </w:p>
    <w:p w14:paraId="18091E3A" w14:textId="77777777" w:rsidR="00F46BB4" w:rsidRDefault="00F46BB4">
      <w:pPr>
        <w:pBdr>
          <w:top w:val="nil"/>
          <w:left w:val="nil"/>
          <w:bottom w:val="nil"/>
          <w:right w:val="nil"/>
          <w:between w:val="nil"/>
        </w:pBdr>
        <w:spacing w:after="0"/>
        <w:ind w:left="709"/>
        <w:rPr>
          <w:b/>
          <w:color w:val="000000"/>
        </w:rPr>
      </w:pPr>
    </w:p>
    <w:p w14:paraId="30D942D4" w14:textId="77777777" w:rsidR="00F46BB4" w:rsidRDefault="00A728F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b/>
          <w:color w:val="000000"/>
        </w:rPr>
      </w:pPr>
      <w:r>
        <w:rPr>
          <w:b/>
          <w:color w:val="000000"/>
        </w:rPr>
        <w:t>Za neuznatelné výdaje jsou považovány zejména:</w:t>
      </w:r>
    </w:p>
    <w:p w14:paraId="19E59BDB" w14:textId="77777777" w:rsidR="00F46BB4" w:rsidRDefault="00F46BB4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b/>
          <w:color w:val="000000"/>
        </w:rPr>
      </w:pPr>
    </w:p>
    <w:p w14:paraId="1898D60F" w14:textId="77777777" w:rsidR="00F46BB4" w:rsidRDefault="00A728F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</w:rPr>
      </w:pPr>
      <w:r>
        <w:rPr>
          <w:color w:val="000000"/>
        </w:rPr>
        <w:t>Nákup investičního i drobného majetku s dobou použitelnosti déle než jeden rok</w:t>
      </w:r>
    </w:p>
    <w:p w14:paraId="3A58CB73" w14:textId="77777777" w:rsidR="00F46BB4" w:rsidRDefault="00A728F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</w:rPr>
      </w:pPr>
      <w:r>
        <w:rPr>
          <w:color w:val="000000"/>
        </w:rPr>
        <w:t>Nákup alkoholických nápojů a zařízení sloužících k jejich distribuci.</w:t>
      </w:r>
    </w:p>
    <w:p w14:paraId="7B81D7FC" w14:textId="77777777" w:rsidR="00F46BB4" w:rsidRDefault="00F46BB4">
      <w:pPr>
        <w:pBdr>
          <w:top w:val="nil"/>
          <w:left w:val="nil"/>
          <w:bottom w:val="nil"/>
          <w:right w:val="nil"/>
          <w:between w:val="nil"/>
        </w:pBdr>
        <w:spacing w:after="0"/>
        <w:ind w:left="1080"/>
        <w:rPr>
          <w:b/>
          <w:color w:val="000000"/>
        </w:rPr>
      </w:pPr>
    </w:p>
    <w:p w14:paraId="3F47DD40" w14:textId="77777777" w:rsidR="00F46BB4" w:rsidRDefault="00A728F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b/>
          <w:color w:val="000000"/>
        </w:rPr>
      </w:pPr>
      <w:r>
        <w:rPr>
          <w:b/>
          <w:color w:val="000000"/>
        </w:rPr>
        <w:t>Postup při poskytování dotací a finančních darů</w:t>
      </w:r>
    </w:p>
    <w:p w14:paraId="42FFC015" w14:textId="77777777" w:rsidR="00F46BB4" w:rsidRDefault="00F46BB4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b/>
          <w:color w:val="000000"/>
        </w:rPr>
      </w:pPr>
    </w:p>
    <w:p w14:paraId="6878CBAE" w14:textId="77777777" w:rsidR="00F46BB4" w:rsidRDefault="00A728F1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Žádost o dotaci nebo finanční dar z rozpočtu obce Nemojany zpracovanou v souladu s těmito pravidly je nutné podat v písemné podobě osobním doručením, poštou nebo datovou schránkou.</w:t>
      </w:r>
    </w:p>
    <w:p w14:paraId="7D2ABB2F" w14:textId="77777777" w:rsidR="00F46BB4" w:rsidRDefault="00A728F1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 xml:space="preserve">Termín podání žádostí pro dotaci v roce následujícím, je </w:t>
      </w:r>
      <w:r>
        <w:rPr>
          <w:b/>
          <w:i/>
          <w:color w:val="000000"/>
        </w:rPr>
        <w:t>do 15. 12</w:t>
      </w:r>
      <w:r>
        <w:rPr>
          <w:color w:val="000000"/>
        </w:rPr>
        <w:t xml:space="preserve">. příslušného kalendářního roku. V jiném termínu je možné žádat, pokud nastanou mimořádné okolnosti (např. založení nového spolku během roku, pořádání akce na území obce </w:t>
      </w:r>
      <w:proofErr w:type="gramStart"/>
      <w:r>
        <w:rPr>
          <w:color w:val="000000"/>
        </w:rPr>
        <w:t>Nemojany</w:t>
      </w:r>
      <w:proofErr w:type="gramEnd"/>
      <w:r>
        <w:rPr>
          <w:color w:val="000000"/>
        </w:rPr>
        <w:t xml:space="preserve"> a to fyzickou nebo právnickou osobou se sídlem jiným než v obci Nemojany). Posouzení mimořádných okolností je v kompetenci starosty nebo místostarosty a finančního výboru obce Nemojany.</w:t>
      </w:r>
    </w:p>
    <w:p w14:paraId="6B5BE645" w14:textId="77777777" w:rsidR="00F46BB4" w:rsidRDefault="00A728F1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Nedodržení termínu je důvodem k vyřazení žádosti z dotačního řízení.</w:t>
      </w:r>
    </w:p>
    <w:p w14:paraId="3F9DC9FF" w14:textId="77777777" w:rsidR="00F46BB4" w:rsidRDefault="00A728F1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Žádosti o finanční dary na zajištění činnosti lze podávat v průběhu kalendářního roku individuálně.</w:t>
      </w:r>
    </w:p>
    <w:p w14:paraId="235B08E4" w14:textId="77777777" w:rsidR="00F46BB4" w:rsidRDefault="00A728F1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 xml:space="preserve">Žádost se podává vždy na předepsaném formuláři. Formulář žádosti je k dispozici na webových stránkách obce Nemojany </w:t>
      </w:r>
      <w:hyperlink r:id="rId9">
        <w:r>
          <w:rPr>
            <w:color w:val="000000"/>
            <w:u w:val="single"/>
          </w:rPr>
          <w:t>www.nemojany.cz</w:t>
        </w:r>
      </w:hyperlink>
      <w:r>
        <w:rPr>
          <w:color w:val="000000"/>
        </w:rPr>
        <w:t xml:space="preserve"> </w:t>
      </w:r>
    </w:p>
    <w:p w14:paraId="7670D0B7" w14:textId="77777777" w:rsidR="00F46BB4" w:rsidRDefault="00F46BB4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</w:p>
    <w:p w14:paraId="6103FE08" w14:textId="77777777" w:rsidR="00F46BB4" w:rsidRDefault="00F46BB4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</w:p>
    <w:p w14:paraId="713554FE" w14:textId="77777777" w:rsidR="00F46BB4" w:rsidRDefault="00F46BB4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</w:p>
    <w:p w14:paraId="260A772E" w14:textId="77777777" w:rsidR="00F46BB4" w:rsidRDefault="00A728F1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lastRenderedPageBreak/>
        <w:t xml:space="preserve">Povinné náležitosti žádosti: </w:t>
      </w:r>
    </w:p>
    <w:p w14:paraId="7A8AF08E" w14:textId="77777777" w:rsidR="00F46BB4" w:rsidRDefault="00A728F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color w:val="000000"/>
        </w:rPr>
      </w:pPr>
      <w:r>
        <w:rPr>
          <w:color w:val="000000"/>
        </w:rPr>
        <w:t>• identifikace žadatele (název, adresa, IČ …)</w:t>
      </w:r>
    </w:p>
    <w:p w14:paraId="3F3B776A" w14:textId="77777777" w:rsidR="00F46BB4" w:rsidRDefault="00A728F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color w:val="000000"/>
        </w:rPr>
      </w:pPr>
      <w:r>
        <w:rPr>
          <w:color w:val="000000"/>
        </w:rPr>
        <w:t>• charakteristika činnosti na kterou je dotace požadována</w:t>
      </w:r>
    </w:p>
    <w:p w14:paraId="6760F2D9" w14:textId="77777777" w:rsidR="00F46BB4" w:rsidRDefault="00A728F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color w:val="000000"/>
        </w:rPr>
      </w:pPr>
      <w:r>
        <w:rPr>
          <w:color w:val="000000"/>
        </w:rPr>
        <w:t>• předpokládaný rozpočet akce</w:t>
      </w:r>
    </w:p>
    <w:p w14:paraId="0D516AC4" w14:textId="77777777" w:rsidR="00F46BB4" w:rsidRDefault="00A728F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color w:val="000000"/>
        </w:rPr>
      </w:pPr>
      <w:r>
        <w:rPr>
          <w:color w:val="000000"/>
        </w:rPr>
        <w:t>• podpis statutárního zástupce</w:t>
      </w:r>
    </w:p>
    <w:p w14:paraId="0779A551" w14:textId="77777777" w:rsidR="00F46BB4" w:rsidRDefault="00A728F1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Žádost bude vyřazena, pokud nebude na stanoveném formuláři a nebude obsahovat předepsané náležitosti nebo pokud nebude mít žadatel vyrovnané závazky vůči obci.</w:t>
      </w:r>
    </w:p>
    <w:p w14:paraId="60C7CC2C" w14:textId="77777777" w:rsidR="00F46BB4" w:rsidRDefault="00A728F1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Žádost je veřejnou listinou, která se archivuje. Žadatelům se doložené žádosti nevracejí.</w:t>
      </w:r>
    </w:p>
    <w:p w14:paraId="6BF09337" w14:textId="77777777" w:rsidR="00F46BB4" w:rsidRDefault="00A728F1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Žádosti jsou vyhodnoceny finančním výborem nebo starostou/místostarostou obce z hlediska splnění podmínek a její formální správnosti. Dále žádost posuzuje starosta nebo místostarosta obce, který v souladu a účelem poskytování dotací nebo finančních darů dle těchto Pravidel bere zřetel zejména na:</w:t>
      </w:r>
    </w:p>
    <w:p w14:paraId="074CA004" w14:textId="77777777" w:rsidR="00F46BB4" w:rsidRDefault="00A728F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color w:val="000000"/>
        </w:rPr>
      </w:pPr>
      <w:r>
        <w:rPr>
          <w:color w:val="000000"/>
        </w:rPr>
        <w:t>• podporu aktivit organizované a neorganizované mládeže</w:t>
      </w:r>
    </w:p>
    <w:p w14:paraId="21A376D2" w14:textId="77777777" w:rsidR="00F46BB4" w:rsidRDefault="00A728F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color w:val="000000"/>
        </w:rPr>
      </w:pPr>
      <w:r>
        <w:rPr>
          <w:color w:val="000000"/>
        </w:rPr>
        <w:t>• podpora subjektů na práci s dětmi a mládeží</w:t>
      </w:r>
    </w:p>
    <w:p w14:paraId="17122711" w14:textId="77777777" w:rsidR="00F46BB4" w:rsidRDefault="00A728F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color w:val="000000"/>
        </w:rPr>
      </w:pPr>
      <w:r>
        <w:rPr>
          <w:color w:val="000000"/>
        </w:rPr>
        <w:t>• velikost členské základny žadatele</w:t>
      </w:r>
    </w:p>
    <w:p w14:paraId="2E71634F" w14:textId="77777777" w:rsidR="00F46BB4" w:rsidRDefault="00A728F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color w:val="000000"/>
        </w:rPr>
      </w:pPr>
      <w:r>
        <w:rPr>
          <w:color w:val="000000"/>
        </w:rPr>
        <w:t>• zhodnocení potřebnosti předpokládaného přínosu činnosti</w:t>
      </w:r>
    </w:p>
    <w:p w14:paraId="4EFBA703" w14:textId="77777777" w:rsidR="00F46BB4" w:rsidRDefault="00A728F1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Seznam poskytnutých dotací je bez zbytečného odkladu po schválení zastupitelstvem obce zveřejněn na elektronické a pevné úřední desce. Žadatelé jsou o výsledku dotačního řízení vyrozuměni ústně nebo písemně (e-mail).</w:t>
      </w:r>
    </w:p>
    <w:p w14:paraId="27430BB6" w14:textId="77777777" w:rsidR="00F46BB4" w:rsidRDefault="00A728F1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Následně je s příjemcem dotace uzavřena Veřejnoprávní smlouva.</w:t>
      </w:r>
    </w:p>
    <w:p w14:paraId="522514FD" w14:textId="77777777" w:rsidR="00F46BB4" w:rsidRDefault="00A728F1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Příjemce může dotaci vrátit v průběhu roku bez udání důvodu.</w:t>
      </w:r>
    </w:p>
    <w:p w14:paraId="73A31FE0" w14:textId="77777777" w:rsidR="00F46BB4" w:rsidRDefault="00A728F1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Příjemce účtuje poskytnuté finanční prostředky podle právních předpisů ČR.</w:t>
      </w:r>
    </w:p>
    <w:p w14:paraId="540AB8C7" w14:textId="77777777" w:rsidR="00F46BB4" w:rsidRDefault="00F46BB4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color w:val="000000"/>
        </w:rPr>
      </w:pPr>
    </w:p>
    <w:p w14:paraId="3A5F936B" w14:textId="77777777" w:rsidR="00F46BB4" w:rsidRDefault="00A728F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b/>
          <w:color w:val="000000"/>
        </w:rPr>
      </w:pPr>
      <w:r>
        <w:rPr>
          <w:b/>
          <w:color w:val="000000"/>
        </w:rPr>
        <w:t>Veřejnoprávní smlouva o poskytnutí dotace</w:t>
      </w:r>
    </w:p>
    <w:p w14:paraId="7FA743A3" w14:textId="77777777" w:rsidR="00F46BB4" w:rsidRDefault="00F46BB4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b/>
          <w:color w:val="000000"/>
        </w:rPr>
      </w:pPr>
    </w:p>
    <w:p w14:paraId="4EDAC744" w14:textId="77777777" w:rsidR="00F46BB4" w:rsidRDefault="00A728F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Veřejnoprávní smlouva musí obsahovat:</w:t>
      </w:r>
    </w:p>
    <w:p w14:paraId="3A1B49B4" w14:textId="77777777" w:rsidR="00F46BB4" w:rsidRDefault="00A728F1">
      <w:pPr>
        <w:pBdr>
          <w:top w:val="nil"/>
          <w:left w:val="nil"/>
          <w:bottom w:val="nil"/>
          <w:right w:val="nil"/>
          <w:between w:val="nil"/>
        </w:pBdr>
        <w:spacing w:after="0"/>
        <w:ind w:left="765"/>
        <w:jc w:val="both"/>
        <w:rPr>
          <w:color w:val="000000"/>
        </w:rPr>
      </w:pPr>
      <w:r>
        <w:rPr>
          <w:color w:val="000000"/>
        </w:rPr>
        <w:t>• označení poskytovatele</w:t>
      </w:r>
    </w:p>
    <w:p w14:paraId="43E75B9A" w14:textId="77777777" w:rsidR="00F46BB4" w:rsidRDefault="00A728F1">
      <w:pPr>
        <w:pBdr>
          <w:top w:val="nil"/>
          <w:left w:val="nil"/>
          <w:bottom w:val="nil"/>
          <w:right w:val="nil"/>
          <w:between w:val="nil"/>
        </w:pBdr>
        <w:spacing w:after="0"/>
        <w:ind w:left="765"/>
        <w:jc w:val="both"/>
        <w:rPr>
          <w:color w:val="000000"/>
        </w:rPr>
      </w:pPr>
      <w:r>
        <w:rPr>
          <w:color w:val="000000"/>
        </w:rPr>
        <w:t>• označení příjemce</w:t>
      </w:r>
    </w:p>
    <w:p w14:paraId="1DB1FB4A" w14:textId="77777777" w:rsidR="00F46BB4" w:rsidRDefault="00A728F1">
      <w:pPr>
        <w:pBdr>
          <w:top w:val="nil"/>
          <w:left w:val="nil"/>
          <w:bottom w:val="nil"/>
          <w:right w:val="nil"/>
          <w:between w:val="nil"/>
        </w:pBdr>
        <w:spacing w:after="0"/>
        <w:ind w:left="765"/>
        <w:jc w:val="both"/>
        <w:rPr>
          <w:color w:val="000000"/>
        </w:rPr>
      </w:pPr>
      <w:r>
        <w:rPr>
          <w:color w:val="000000"/>
        </w:rPr>
        <w:t>• účel, na který je poskytována</w:t>
      </w:r>
    </w:p>
    <w:p w14:paraId="5001FF47" w14:textId="77777777" w:rsidR="00F46BB4" w:rsidRDefault="00A728F1">
      <w:pPr>
        <w:pBdr>
          <w:top w:val="nil"/>
          <w:left w:val="nil"/>
          <w:bottom w:val="nil"/>
          <w:right w:val="nil"/>
          <w:between w:val="nil"/>
        </w:pBdr>
        <w:spacing w:after="0"/>
        <w:ind w:left="765"/>
        <w:jc w:val="both"/>
        <w:rPr>
          <w:color w:val="000000"/>
        </w:rPr>
      </w:pPr>
      <w:r>
        <w:rPr>
          <w:color w:val="000000"/>
        </w:rPr>
        <w:t>• výši dotace</w:t>
      </w:r>
    </w:p>
    <w:p w14:paraId="77AB25E0" w14:textId="77777777" w:rsidR="00F46BB4" w:rsidRDefault="00A728F1">
      <w:pPr>
        <w:pBdr>
          <w:top w:val="nil"/>
          <w:left w:val="nil"/>
          <w:bottom w:val="nil"/>
          <w:right w:val="nil"/>
          <w:between w:val="nil"/>
        </w:pBdr>
        <w:spacing w:after="0"/>
        <w:ind w:left="765"/>
        <w:jc w:val="both"/>
        <w:rPr>
          <w:color w:val="000000"/>
        </w:rPr>
      </w:pPr>
      <w:r>
        <w:rPr>
          <w:color w:val="000000"/>
        </w:rPr>
        <w:t>• ujednání o povinnostech příjemce</w:t>
      </w:r>
    </w:p>
    <w:p w14:paraId="7BD8EF78" w14:textId="77777777" w:rsidR="00F46BB4" w:rsidRDefault="00A728F1">
      <w:pPr>
        <w:pBdr>
          <w:top w:val="nil"/>
          <w:left w:val="nil"/>
          <w:bottom w:val="nil"/>
          <w:right w:val="nil"/>
          <w:between w:val="nil"/>
        </w:pBdr>
        <w:spacing w:after="0"/>
        <w:ind w:left="765"/>
        <w:jc w:val="both"/>
        <w:rPr>
          <w:color w:val="000000"/>
        </w:rPr>
      </w:pPr>
      <w:r>
        <w:rPr>
          <w:color w:val="000000"/>
        </w:rPr>
        <w:t>• ujednání o povinnostech poskytovatele</w:t>
      </w:r>
    </w:p>
    <w:p w14:paraId="4C67BA6A" w14:textId="77777777" w:rsidR="00F46BB4" w:rsidRDefault="00A728F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Nezbytnou přílohou Veřejnoprávní smlouvy je formulář vyúčtování dotace</w:t>
      </w:r>
    </w:p>
    <w:p w14:paraId="42675D08" w14:textId="77777777" w:rsidR="00F46BB4" w:rsidRDefault="00F46BB4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</w:p>
    <w:p w14:paraId="1268E4A9" w14:textId="77777777" w:rsidR="00F46BB4" w:rsidRDefault="00A728F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b/>
          <w:color w:val="000000"/>
        </w:rPr>
      </w:pPr>
      <w:r>
        <w:rPr>
          <w:b/>
          <w:color w:val="000000"/>
        </w:rPr>
        <w:t>Kontrola použití dotace</w:t>
      </w:r>
    </w:p>
    <w:p w14:paraId="5D18D852" w14:textId="77777777" w:rsidR="00F46BB4" w:rsidRDefault="00F46BB4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b/>
          <w:color w:val="000000"/>
        </w:rPr>
      </w:pPr>
    </w:p>
    <w:p w14:paraId="1D2FB315" w14:textId="77777777" w:rsidR="00F46BB4" w:rsidRDefault="00A728F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Použití dotace poskytnuté obcí podléhá veřejnoprávní kontrole nakládání s poskytnutou dotací, tj. s veřejnými prostředky. Příjemce vytvoří poskytovateli podmínky k provedení kontroly, a to jak z hlediska plnění, tak z hlediska hospodárného a účelného. Použití finančních prostředků poskytnutých formou daru z rozpočtu nepodléhá veřejnoprávní kontrole podle zákona č. 320/2001 Sb.</w:t>
      </w:r>
    </w:p>
    <w:p w14:paraId="49F5F8AE" w14:textId="77777777" w:rsidR="00F46BB4" w:rsidRDefault="00A728F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Výkon kontroly u příjemců dotace dle zákona o finanční kontrole provádí pověřená osoba poskytovatele – finanční výbor nebo starosta/místostarosta obce Nemojany</w:t>
      </w:r>
    </w:p>
    <w:p w14:paraId="7C52130F" w14:textId="77777777" w:rsidR="00F46BB4" w:rsidRDefault="00A728F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Příjemce dotace je povinen nejpozději do 30.11. kalendářního roku, v němž byla dotace poskytnuta odevzdat poskytovateli vyúčtování a do 15.12. kalendářního roku, v němž byla dotace poskytnuta, vrátit nevyčerpané finanční prostředky na účet poskytovatele.</w:t>
      </w:r>
    </w:p>
    <w:p w14:paraId="73B21D35" w14:textId="77777777" w:rsidR="00F46BB4" w:rsidRDefault="00A728F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Příjemce dotace, který nepředloží ve stanoveném termínu vyúčtování, nebo použije dotaci v rozporu s Veřejnoprávní smlouvou, bude vyzván k vrácení dotace, nebo její části.</w:t>
      </w:r>
    </w:p>
    <w:p w14:paraId="131776B6" w14:textId="77777777" w:rsidR="00F46BB4" w:rsidRDefault="00F46BB4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color w:val="000000"/>
        </w:rPr>
      </w:pPr>
    </w:p>
    <w:p w14:paraId="0631F2B9" w14:textId="77777777" w:rsidR="00F46BB4" w:rsidRDefault="00A728F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b/>
          <w:color w:val="000000"/>
        </w:rPr>
      </w:pPr>
      <w:r>
        <w:rPr>
          <w:b/>
          <w:color w:val="000000"/>
        </w:rPr>
        <w:t>Závěrečná ustanovení</w:t>
      </w:r>
    </w:p>
    <w:p w14:paraId="45394513" w14:textId="77777777" w:rsidR="00F46BB4" w:rsidRDefault="00F46BB4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b/>
          <w:color w:val="000000"/>
        </w:rPr>
      </w:pPr>
    </w:p>
    <w:p w14:paraId="411BC7A3" w14:textId="77777777" w:rsidR="00F46BB4" w:rsidRDefault="00A728F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V odůvodněných případech si starosta nebo místostarosta obce Nemojany vyhrazuje možnost postupovat odlišně od těchto Pravidel. Musí ale o tom informovat předsedu finančního výboru nebo jeho členy a členy zastupitelstva obce.</w:t>
      </w:r>
    </w:p>
    <w:p w14:paraId="61C69AF8" w14:textId="77777777" w:rsidR="00F46BB4" w:rsidRDefault="00A728F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Na poskytnutí dotace není právní nárok.</w:t>
      </w:r>
    </w:p>
    <w:p w14:paraId="1B34055F" w14:textId="75759093" w:rsidR="00F46BB4" w:rsidRDefault="00A728F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Tato pravidla schválilo Zastupitelstvo obce na svém veřejném zasedání dne 16.12.2020 Usnesením č</w:t>
      </w:r>
      <w:r w:rsidR="008F5D73">
        <w:rPr>
          <w:color w:val="000000"/>
        </w:rPr>
        <w:t>. 11/19/2020.</w:t>
      </w:r>
    </w:p>
    <w:p w14:paraId="35BEC8DB" w14:textId="77777777" w:rsidR="00F46BB4" w:rsidRDefault="00A728F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Tato pravidla nabývají účinnosti následujícím dnem po jejím schválení tj. 17.12.2020.</w:t>
      </w:r>
    </w:p>
    <w:p w14:paraId="732C4E00" w14:textId="77777777" w:rsidR="00F46BB4" w:rsidRDefault="00A728F1">
      <w:r>
        <w:t>V Nemojanech dne 16.12.2020</w:t>
      </w:r>
    </w:p>
    <w:p w14:paraId="05B94B0B" w14:textId="77777777" w:rsidR="00F46BB4" w:rsidRDefault="00F46BB4"/>
    <w:p w14:paraId="30808DFC" w14:textId="77777777" w:rsidR="00F46BB4" w:rsidRDefault="00F46BB4"/>
    <w:p w14:paraId="4ED3BDBC" w14:textId="77777777" w:rsidR="00F46BB4" w:rsidRDefault="00F46BB4"/>
    <w:p w14:paraId="2C22B030" w14:textId="77777777" w:rsidR="00F46BB4" w:rsidRDefault="00A728F1">
      <w:r>
        <w:t>………………………………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……………………………..</w:t>
      </w:r>
    </w:p>
    <w:p w14:paraId="49CDE193" w14:textId="77777777" w:rsidR="00F46BB4" w:rsidRDefault="00A728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 xml:space="preserve"> Mgr. Dalibor Hlavsa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Dalibor Pastorek</w:t>
      </w:r>
    </w:p>
    <w:p w14:paraId="7A53B0D2" w14:textId="56F64C9C" w:rsidR="00F46BB4" w:rsidRDefault="00A728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 xml:space="preserve">      starosta obce                                                                                              </w:t>
      </w:r>
      <w:r w:rsidR="008F5D73">
        <w:rPr>
          <w:color w:val="000000"/>
        </w:rPr>
        <w:t xml:space="preserve">   </w:t>
      </w:r>
      <w:r>
        <w:rPr>
          <w:color w:val="000000"/>
        </w:rPr>
        <w:t xml:space="preserve"> místostarosta obce</w:t>
      </w:r>
    </w:p>
    <w:p w14:paraId="77B3621F" w14:textId="77777777" w:rsidR="00F46BB4" w:rsidRDefault="00F46BB4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</w:p>
    <w:p w14:paraId="37C82697" w14:textId="77777777" w:rsidR="00F46BB4" w:rsidRDefault="00A728F1">
      <w:r>
        <w:t xml:space="preserve">  </w:t>
      </w:r>
    </w:p>
    <w:p w14:paraId="147D34EB" w14:textId="77777777" w:rsidR="00F46BB4" w:rsidRDefault="00F46BB4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</w:p>
    <w:p w14:paraId="2263C87B" w14:textId="77777777" w:rsidR="00F46BB4" w:rsidRDefault="00F46BB4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</w:p>
    <w:p w14:paraId="690ED77F" w14:textId="77777777" w:rsidR="00F46BB4" w:rsidRDefault="00F46BB4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</w:p>
    <w:p w14:paraId="796E018B" w14:textId="77777777" w:rsidR="00F46BB4" w:rsidRDefault="00F46BB4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</w:p>
    <w:p w14:paraId="0C3E2C9B" w14:textId="77777777" w:rsidR="00F46BB4" w:rsidRDefault="00F46BB4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</w:p>
    <w:p w14:paraId="4841FA91" w14:textId="77777777" w:rsidR="00F46BB4" w:rsidRDefault="00F46BB4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</w:p>
    <w:p w14:paraId="263678B9" w14:textId="77777777" w:rsidR="00F46BB4" w:rsidRDefault="00F46BB4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</w:p>
    <w:p w14:paraId="12C22834" w14:textId="77777777" w:rsidR="00F46BB4" w:rsidRDefault="00F46BB4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</w:p>
    <w:p w14:paraId="3D8D01F2" w14:textId="77777777" w:rsidR="00F46BB4" w:rsidRDefault="00F46BB4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</w:p>
    <w:p w14:paraId="65907D73" w14:textId="77777777" w:rsidR="00F46BB4" w:rsidRDefault="00F46BB4">
      <w:pPr>
        <w:spacing w:after="200" w:line="276" w:lineRule="auto"/>
        <w:rPr>
          <w:b/>
          <w:sz w:val="28"/>
          <w:szCs w:val="28"/>
        </w:rPr>
      </w:pPr>
    </w:p>
    <w:p w14:paraId="73298B20" w14:textId="77777777" w:rsidR="00F46BB4" w:rsidRDefault="00F46BB4">
      <w:pPr>
        <w:spacing w:after="200" w:line="276" w:lineRule="auto"/>
        <w:rPr>
          <w:b/>
          <w:sz w:val="28"/>
          <w:szCs w:val="28"/>
        </w:rPr>
      </w:pPr>
    </w:p>
    <w:p w14:paraId="1BCB4F7A" w14:textId="77777777" w:rsidR="00F46BB4" w:rsidRDefault="00F46BB4">
      <w:pPr>
        <w:spacing w:after="200" w:line="276" w:lineRule="auto"/>
        <w:rPr>
          <w:b/>
          <w:sz w:val="28"/>
          <w:szCs w:val="28"/>
        </w:rPr>
      </w:pPr>
    </w:p>
    <w:p w14:paraId="61B4B0BE" w14:textId="77777777" w:rsidR="00F46BB4" w:rsidRDefault="00F46BB4">
      <w:pPr>
        <w:spacing w:after="200" w:line="276" w:lineRule="auto"/>
        <w:rPr>
          <w:b/>
          <w:sz w:val="28"/>
          <w:szCs w:val="28"/>
        </w:rPr>
      </w:pPr>
    </w:p>
    <w:p w14:paraId="6BED566B" w14:textId="77777777" w:rsidR="00F46BB4" w:rsidRDefault="00F46BB4">
      <w:pPr>
        <w:spacing w:after="200" w:line="276" w:lineRule="auto"/>
        <w:rPr>
          <w:b/>
          <w:sz w:val="28"/>
          <w:szCs w:val="28"/>
        </w:rPr>
      </w:pPr>
    </w:p>
    <w:p w14:paraId="0B192835" w14:textId="77777777" w:rsidR="00F46BB4" w:rsidRDefault="00F46BB4">
      <w:pPr>
        <w:spacing w:after="200" w:line="276" w:lineRule="auto"/>
        <w:rPr>
          <w:b/>
          <w:sz w:val="28"/>
          <w:szCs w:val="28"/>
        </w:rPr>
      </w:pPr>
      <w:bookmarkStart w:id="0" w:name="_heading=h.gjdgxs" w:colFirst="0" w:colLast="0"/>
      <w:bookmarkEnd w:id="0"/>
    </w:p>
    <w:p w14:paraId="5F282AEE" w14:textId="77777777" w:rsidR="00F46BB4" w:rsidRDefault="00F46BB4">
      <w:pPr>
        <w:spacing w:after="200" w:line="276" w:lineRule="auto"/>
        <w:rPr>
          <w:b/>
          <w:sz w:val="28"/>
          <w:szCs w:val="28"/>
        </w:rPr>
      </w:pPr>
    </w:p>
    <w:p w14:paraId="2303D6B6" w14:textId="77777777" w:rsidR="00F46BB4" w:rsidRDefault="00A728F1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Příloha č. 1 k veřejnoprávní smlouvě č. ………………</w:t>
      </w:r>
      <w:proofErr w:type="gramStart"/>
      <w:r>
        <w:rPr>
          <w:b/>
          <w:sz w:val="28"/>
          <w:szCs w:val="28"/>
        </w:rPr>
        <w:t>…….</w:t>
      </w:r>
      <w:proofErr w:type="gramEnd"/>
      <w:r>
        <w:rPr>
          <w:b/>
          <w:sz w:val="28"/>
          <w:szCs w:val="28"/>
        </w:rPr>
        <w:t>. ze dne …………</w:t>
      </w:r>
      <w:proofErr w:type="gramStart"/>
      <w:r>
        <w:rPr>
          <w:b/>
          <w:sz w:val="28"/>
          <w:szCs w:val="28"/>
        </w:rPr>
        <w:t>…….</w:t>
      </w:r>
      <w:proofErr w:type="gramEnd"/>
      <w:r>
        <w:rPr>
          <w:b/>
          <w:sz w:val="28"/>
          <w:szCs w:val="28"/>
        </w:rPr>
        <w:t>.</w:t>
      </w:r>
    </w:p>
    <w:p w14:paraId="6550CD52" w14:textId="77777777" w:rsidR="00F46BB4" w:rsidRDefault="00A728F1">
      <w:pPr>
        <w:spacing w:after="200" w:line="276" w:lineRule="auto"/>
        <w:ind w:left="720"/>
        <w:jc w:val="center"/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>VYPLNÍ PŘÍJEMCE POSKYTNUTÉ DOTACE</w:t>
      </w:r>
    </w:p>
    <w:tbl>
      <w:tblPr>
        <w:tblStyle w:val="a1"/>
        <w:tblW w:w="9736" w:type="dxa"/>
        <w:tblInd w:w="54" w:type="dxa"/>
        <w:tblLayout w:type="fixed"/>
        <w:tblLook w:val="0000" w:firstRow="0" w:lastRow="0" w:firstColumn="0" w:lastColumn="0" w:noHBand="0" w:noVBand="0"/>
      </w:tblPr>
      <w:tblGrid>
        <w:gridCol w:w="5149"/>
        <w:gridCol w:w="4587"/>
      </w:tblGrid>
      <w:tr w:rsidR="00F46BB4" w14:paraId="524C52CD" w14:textId="77777777">
        <w:trPr>
          <w:trHeight w:val="510"/>
        </w:trPr>
        <w:tc>
          <w:tcPr>
            <w:tcW w:w="514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7E1AE62" w14:textId="77777777" w:rsidR="00F46BB4" w:rsidRDefault="00A728F1">
            <w:pPr>
              <w:spacing w:after="12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PŘÍJEMCE                                          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          </w:t>
            </w:r>
          </w:p>
          <w:p w14:paraId="57EBDF82" w14:textId="77777777" w:rsidR="00F46BB4" w:rsidRDefault="00A728F1">
            <w:pPr>
              <w:spacing w:after="120"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(jméno a příjmení/název/obchodní firma)</w:t>
            </w:r>
          </w:p>
        </w:tc>
        <w:tc>
          <w:tcPr>
            <w:tcW w:w="4587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EEA6C60" w14:textId="77777777" w:rsidR="00F46BB4" w:rsidRDefault="00A728F1">
            <w:pPr>
              <w:spacing w:after="20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</w:tr>
      <w:tr w:rsidR="00F46BB4" w14:paraId="15CACC64" w14:textId="77777777">
        <w:trPr>
          <w:trHeight w:val="510"/>
        </w:trPr>
        <w:tc>
          <w:tcPr>
            <w:tcW w:w="51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115797" w14:textId="77777777" w:rsidR="00F46BB4" w:rsidRDefault="00A728F1">
            <w:pPr>
              <w:spacing w:after="120"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ADRESA                                                                  </w:t>
            </w:r>
          </w:p>
          <w:p w14:paraId="155A22E3" w14:textId="77777777" w:rsidR="00F46BB4" w:rsidRDefault="00A728F1">
            <w:pPr>
              <w:spacing w:after="120"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(trvalé bydliště/místo podnikání/sídlo)</w:t>
            </w:r>
          </w:p>
        </w:tc>
        <w:tc>
          <w:tcPr>
            <w:tcW w:w="45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DF90893" w14:textId="77777777" w:rsidR="00F46BB4" w:rsidRDefault="00A728F1">
            <w:pPr>
              <w:spacing w:after="200"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 </w:t>
            </w:r>
          </w:p>
        </w:tc>
      </w:tr>
      <w:tr w:rsidR="00F46BB4" w14:paraId="00FAC255" w14:textId="77777777">
        <w:trPr>
          <w:trHeight w:val="510"/>
        </w:trPr>
        <w:tc>
          <w:tcPr>
            <w:tcW w:w="51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0FDBC4" w14:textId="77777777" w:rsidR="00F46BB4" w:rsidRDefault="00A728F1">
            <w:pPr>
              <w:spacing w:after="200"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IČO </w:t>
            </w:r>
            <w:r>
              <w:rPr>
                <w:rFonts w:ascii="Arial" w:eastAsia="Arial" w:hAnsi="Arial" w:cs="Arial"/>
                <w:sz w:val="20"/>
                <w:szCs w:val="20"/>
              </w:rPr>
              <w:t>(u fyzické osoby i datum narození a rodné číslo)</w:t>
            </w:r>
          </w:p>
        </w:tc>
        <w:tc>
          <w:tcPr>
            <w:tcW w:w="45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B6EB3F7" w14:textId="77777777" w:rsidR="00F46BB4" w:rsidRDefault="00A728F1">
            <w:pPr>
              <w:spacing w:after="20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</w:tr>
      <w:tr w:rsidR="00F46BB4" w14:paraId="36C0A14A" w14:textId="77777777">
        <w:trPr>
          <w:trHeight w:val="510"/>
        </w:trPr>
        <w:tc>
          <w:tcPr>
            <w:tcW w:w="51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FDE1D0" w14:textId="77777777" w:rsidR="00F46BB4" w:rsidRDefault="00A728F1">
            <w:pPr>
              <w:spacing w:after="200"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Název akce</w:t>
            </w:r>
          </w:p>
        </w:tc>
        <w:tc>
          <w:tcPr>
            <w:tcW w:w="45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CCCC579" w14:textId="77777777" w:rsidR="00F46BB4" w:rsidRDefault="00A728F1">
            <w:pPr>
              <w:spacing w:after="20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</w:tr>
      <w:tr w:rsidR="00F46BB4" w14:paraId="6F3E3FFC" w14:textId="77777777">
        <w:trPr>
          <w:trHeight w:val="510"/>
        </w:trPr>
        <w:tc>
          <w:tcPr>
            <w:tcW w:w="51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F86C73" w14:textId="77777777" w:rsidR="00F46BB4" w:rsidRDefault="00A728F1">
            <w:pPr>
              <w:spacing w:after="200"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Celkové výdaje na akci (v Kč):</w:t>
            </w:r>
          </w:p>
        </w:tc>
        <w:tc>
          <w:tcPr>
            <w:tcW w:w="45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3654614" w14:textId="77777777" w:rsidR="00F46BB4" w:rsidRDefault="00A728F1">
            <w:pPr>
              <w:spacing w:after="20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</w:tr>
      <w:tr w:rsidR="00F46BB4" w14:paraId="4FE3D3BC" w14:textId="77777777">
        <w:trPr>
          <w:trHeight w:val="510"/>
        </w:trPr>
        <w:tc>
          <w:tcPr>
            <w:tcW w:w="51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2994C4" w14:textId="77777777" w:rsidR="00F46BB4" w:rsidRDefault="00A728F1">
            <w:pPr>
              <w:spacing w:after="200"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Výše dotace z rozpočtu Obce Nemojany (v Kč):</w:t>
            </w:r>
          </w:p>
        </w:tc>
        <w:tc>
          <w:tcPr>
            <w:tcW w:w="45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03D0489" w14:textId="77777777" w:rsidR="00F46BB4" w:rsidRDefault="00A728F1">
            <w:pPr>
              <w:spacing w:after="20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</w:tr>
      <w:tr w:rsidR="00F46BB4" w14:paraId="71A27293" w14:textId="77777777">
        <w:trPr>
          <w:trHeight w:val="510"/>
        </w:trPr>
        <w:tc>
          <w:tcPr>
            <w:tcW w:w="51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3EB693" w14:textId="77777777" w:rsidR="00F46BB4" w:rsidRDefault="00A728F1">
            <w:pPr>
              <w:spacing w:after="200"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Z dotace vráceno (v Kč):</w:t>
            </w:r>
          </w:p>
        </w:tc>
        <w:tc>
          <w:tcPr>
            <w:tcW w:w="45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AEF1917" w14:textId="77777777" w:rsidR="00F46BB4" w:rsidRDefault="00F46BB4">
            <w:pPr>
              <w:spacing w:after="20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46BB4" w14:paraId="49F02A62" w14:textId="77777777">
        <w:trPr>
          <w:trHeight w:val="510"/>
        </w:trPr>
        <w:tc>
          <w:tcPr>
            <w:tcW w:w="51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126EE9" w14:textId="77777777" w:rsidR="00F46BB4" w:rsidRDefault="00A728F1">
            <w:pPr>
              <w:spacing w:after="200"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Prostředky vráceny na účet Obce Nemojany dne</w:t>
            </w:r>
          </w:p>
        </w:tc>
        <w:tc>
          <w:tcPr>
            <w:tcW w:w="45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E359DB6" w14:textId="77777777" w:rsidR="00F46BB4" w:rsidRDefault="00A728F1">
            <w:pPr>
              <w:spacing w:after="20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</w:tr>
      <w:tr w:rsidR="00F46BB4" w14:paraId="053152A3" w14:textId="77777777">
        <w:trPr>
          <w:trHeight w:val="510"/>
        </w:trPr>
        <w:tc>
          <w:tcPr>
            <w:tcW w:w="514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96BBDC" w14:textId="77777777" w:rsidR="00F46BB4" w:rsidRDefault="00A728F1">
            <w:pPr>
              <w:spacing w:after="120"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Osoba odpovědná za vyúčtování dotace  </w:t>
            </w:r>
          </w:p>
          <w:p w14:paraId="3AB19AA0" w14:textId="77777777" w:rsidR="00F46BB4" w:rsidRDefault="00A728F1">
            <w:pPr>
              <w:spacing w:after="120"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(jméno a příjmení, funkce, adresa, telefon, e-mail)</w:t>
            </w:r>
          </w:p>
        </w:tc>
        <w:tc>
          <w:tcPr>
            <w:tcW w:w="45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A85AC57" w14:textId="77777777" w:rsidR="00F46BB4" w:rsidRDefault="00A728F1">
            <w:pPr>
              <w:spacing w:after="20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</w:tr>
    </w:tbl>
    <w:p w14:paraId="503BE033" w14:textId="77777777" w:rsidR="00F46BB4" w:rsidRDefault="00F46BB4">
      <w:pPr>
        <w:spacing w:after="200" w:line="276" w:lineRule="auto"/>
      </w:pPr>
    </w:p>
    <w:p w14:paraId="2414EC15" w14:textId="77777777" w:rsidR="00F46BB4" w:rsidRDefault="00A728F1">
      <w:pPr>
        <w:spacing w:after="200"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Soupis výdajů hrazených z poskytnuté dotace:</w:t>
      </w:r>
    </w:p>
    <w:tbl>
      <w:tblPr>
        <w:tblStyle w:val="a2"/>
        <w:tblW w:w="946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51"/>
        <w:gridCol w:w="4394"/>
        <w:gridCol w:w="1560"/>
        <w:gridCol w:w="1559"/>
      </w:tblGrid>
      <w:tr w:rsidR="00F46BB4" w14:paraId="5AF8ADE8" w14:textId="77777777">
        <w:tc>
          <w:tcPr>
            <w:tcW w:w="1951" w:type="dxa"/>
            <w:shd w:val="clear" w:color="auto" w:fill="auto"/>
          </w:tcPr>
          <w:p w14:paraId="51B19627" w14:textId="77777777" w:rsidR="00F46BB4" w:rsidRDefault="00A728F1">
            <w:pPr>
              <w:spacing w:after="0" w:line="240" w:lineRule="auto"/>
            </w:pPr>
            <w:r>
              <w:t>Číslo dokladu</w:t>
            </w:r>
          </w:p>
        </w:tc>
        <w:tc>
          <w:tcPr>
            <w:tcW w:w="4394" w:type="dxa"/>
            <w:shd w:val="clear" w:color="auto" w:fill="auto"/>
          </w:tcPr>
          <w:p w14:paraId="24DA3CAC" w14:textId="77777777" w:rsidR="00F46BB4" w:rsidRDefault="00A728F1">
            <w:pPr>
              <w:spacing w:after="0" w:line="240" w:lineRule="auto"/>
            </w:pPr>
            <w:r>
              <w:t>Účel vynaložených prostředků</w:t>
            </w:r>
          </w:p>
        </w:tc>
        <w:tc>
          <w:tcPr>
            <w:tcW w:w="1560" w:type="dxa"/>
            <w:shd w:val="clear" w:color="auto" w:fill="auto"/>
          </w:tcPr>
          <w:p w14:paraId="6356588A" w14:textId="77777777" w:rsidR="00F46BB4" w:rsidRDefault="00A728F1">
            <w:pPr>
              <w:spacing w:after="0" w:line="240" w:lineRule="auto"/>
            </w:pPr>
            <w:r>
              <w:t>Datum úhrady</w:t>
            </w:r>
          </w:p>
        </w:tc>
        <w:tc>
          <w:tcPr>
            <w:tcW w:w="1559" w:type="dxa"/>
          </w:tcPr>
          <w:p w14:paraId="028F9FF8" w14:textId="77777777" w:rsidR="00F46BB4" w:rsidRDefault="00A728F1">
            <w:pPr>
              <w:spacing w:after="0" w:line="240" w:lineRule="auto"/>
            </w:pPr>
            <w:r>
              <w:t>Částka celkem</w:t>
            </w:r>
          </w:p>
        </w:tc>
      </w:tr>
      <w:tr w:rsidR="00F46BB4" w14:paraId="2C4E87C4" w14:textId="77777777">
        <w:tc>
          <w:tcPr>
            <w:tcW w:w="1951" w:type="dxa"/>
            <w:shd w:val="clear" w:color="auto" w:fill="auto"/>
          </w:tcPr>
          <w:p w14:paraId="11347BB2" w14:textId="77777777" w:rsidR="00F46BB4" w:rsidRDefault="00F46BB4">
            <w:pPr>
              <w:spacing w:after="0" w:line="240" w:lineRule="auto"/>
            </w:pPr>
          </w:p>
        </w:tc>
        <w:tc>
          <w:tcPr>
            <w:tcW w:w="4394" w:type="dxa"/>
            <w:shd w:val="clear" w:color="auto" w:fill="auto"/>
          </w:tcPr>
          <w:p w14:paraId="257A210D" w14:textId="77777777" w:rsidR="00F46BB4" w:rsidRDefault="00F46BB4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14:paraId="5952AAD7" w14:textId="77777777" w:rsidR="00F46BB4" w:rsidRDefault="00F46BB4">
            <w:pPr>
              <w:spacing w:after="0" w:line="240" w:lineRule="auto"/>
            </w:pPr>
          </w:p>
        </w:tc>
        <w:tc>
          <w:tcPr>
            <w:tcW w:w="1559" w:type="dxa"/>
          </w:tcPr>
          <w:p w14:paraId="5370E002" w14:textId="77777777" w:rsidR="00F46BB4" w:rsidRDefault="00F46BB4">
            <w:pPr>
              <w:spacing w:after="0" w:line="240" w:lineRule="auto"/>
            </w:pPr>
          </w:p>
        </w:tc>
      </w:tr>
      <w:tr w:rsidR="00F46BB4" w14:paraId="5AD333D2" w14:textId="77777777">
        <w:tc>
          <w:tcPr>
            <w:tcW w:w="1951" w:type="dxa"/>
            <w:shd w:val="clear" w:color="auto" w:fill="auto"/>
          </w:tcPr>
          <w:p w14:paraId="5BBB3847" w14:textId="77777777" w:rsidR="00F46BB4" w:rsidRDefault="00F46BB4">
            <w:pPr>
              <w:spacing w:after="0" w:line="240" w:lineRule="auto"/>
            </w:pPr>
          </w:p>
        </w:tc>
        <w:tc>
          <w:tcPr>
            <w:tcW w:w="4394" w:type="dxa"/>
            <w:shd w:val="clear" w:color="auto" w:fill="auto"/>
          </w:tcPr>
          <w:p w14:paraId="386ADFF9" w14:textId="77777777" w:rsidR="00F46BB4" w:rsidRDefault="00F46BB4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14:paraId="771F27AC" w14:textId="77777777" w:rsidR="00F46BB4" w:rsidRDefault="00F46BB4">
            <w:pPr>
              <w:spacing w:after="0" w:line="240" w:lineRule="auto"/>
            </w:pPr>
          </w:p>
        </w:tc>
        <w:tc>
          <w:tcPr>
            <w:tcW w:w="1559" w:type="dxa"/>
          </w:tcPr>
          <w:p w14:paraId="0141F7FC" w14:textId="77777777" w:rsidR="00F46BB4" w:rsidRDefault="00F46BB4">
            <w:pPr>
              <w:spacing w:after="0" w:line="240" w:lineRule="auto"/>
            </w:pPr>
          </w:p>
        </w:tc>
      </w:tr>
      <w:tr w:rsidR="00F46BB4" w14:paraId="3070B545" w14:textId="77777777">
        <w:tc>
          <w:tcPr>
            <w:tcW w:w="1951" w:type="dxa"/>
            <w:shd w:val="clear" w:color="auto" w:fill="auto"/>
          </w:tcPr>
          <w:p w14:paraId="7377DEBF" w14:textId="77777777" w:rsidR="00F46BB4" w:rsidRDefault="00F46BB4">
            <w:pPr>
              <w:spacing w:after="0" w:line="240" w:lineRule="auto"/>
            </w:pPr>
          </w:p>
        </w:tc>
        <w:tc>
          <w:tcPr>
            <w:tcW w:w="4394" w:type="dxa"/>
            <w:shd w:val="clear" w:color="auto" w:fill="auto"/>
          </w:tcPr>
          <w:p w14:paraId="58A93A6C" w14:textId="77777777" w:rsidR="00F46BB4" w:rsidRDefault="00F46BB4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14:paraId="6F3336F2" w14:textId="77777777" w:rsidR="00F46BB4" w:rsidRDefault="00F46BB4">
            <w:pPr>
              <w:spacing w:after="0" w:line="240" w:lineRule="auto"/>
            </w:pPr>
          </w:p>
        </w:tc>
        <w:tc>
          <w:tcPr>
            <w:tcW w:w="1559" w:type="dxa"/>
          </w:tcPr>
          <w:p w14:paraId="1ACFC978" w14:textId="77777777" w:rsidR="00F46BB4" w:rsidRDefault="00F46BB4">
            <w:pPr>
              <w:spacing w:after="0" w:line="240" w:lineRule="auto"/>
            </w:pPr>
          </w:p>
        </w:tc>
      </w:tr>
      <w:tr w:rsidR="00F46BB4" w14:paraId="64D67A0F" w14:textId="77777777">
        <w:tc>
          <w:tcPr>
            <w:tcW w:w="1951" w:type="dxa"/>
            <w:shd w:val="clear" w:color="auto" w:fill="auto"/>
          </w:tcPr>
          <w:p w14:paraId="6EE6E624" w14:textId="77777777" w:rsidR="00F46BB4" w:rsidRDefault="00F46BB4">
            <w:pPr>
              <w:spacing w:after="0" w:line="240" w:lineRule="auto"/>
            </w:pPr>
          </w:p>
        </w:tc>
        <w:tc>
          <w:tcPr>
            <w:tcW w:w="4394" w:type="dxa"/>
            <w:shd w:val="clear" w:color="auto" w:fill="auto"/>
          </w:tcPr>
          <w:p w14:paraId="2B17D742" w14:textId="77777777" w:rsidR="00F46BB4" w:rsidRDefault="00F46BB4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14:paraId="4CA9D345" w14:textId="77777777" w:rsidR="00F46BB4" w:rsidRDefault="00F46BB4">
            <w:pPr>
              <w:spacing w:after="0" w:line="240" w:lineRule="auto"/>
            </w:pPr>
          </w:p>
        </w:tc>
        <w:tc>
          <w:tcPr>
            <w:tcW w:w="1559" w:type="dxa"/>
          </w:tcPr>
          <w:p w14:paraId="2A1AE52B" w14:textId="77777777" w:rsidR="00F46BB4" w:rsidRDefault="00F46BB4">
            <w:pPr>
              <w:spacing w:after="0" w:line="240" w:lineRule="auto"/>
            </w:pPr>
          </w:p>
        </w:tc>
      </w:tr>
      <w:tr w:rsidR="00F46BB4" w14:paraId="3CBF793E" w14:textId="77777777">
        <w:tc>
          <w:tcPr>
            <w:tcW w:w="1951" w:type="dxa"/>
            <w:shd w:val="clear" w:color="auto" w:fill="auto"/>
          </w:tcPr>
          <w:p w14:paraId="131590AE" w14:textId="77777777" w:rsidR="00F46BB4" w:rsidRDefault="00F46BB4">
            <w:pPr>
              <w:spacing w:after="0" w:line="240" w:lineRule="auto"/>
            </w:pPr>
          </w:p>
        </w:tc>
        <w:tc>
          <w:tcPr>
            <w:tcW w:w="4394" w:type="dxa"/>
            <w:shd w:val="clear" w:color="auto" w:fill="auto"/>
          </w:tcPr>
          <w:p w14:paraId="3D5C2706" w14:textId="77777777" w:rsidR="00F46BB4" w:rsidRDefault="00F46BB4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14:paraId="1351D36B" w14:textId="77777777" w:rsidR="00F46BB4" w:rsidRDefault="00F46BB4">
            <w:pPr>
              <w:spacing w:after="0" w:line="240" w:lineRule="auto"/>
            </w:pPr>
          </w:p>
        </w:tc>
        <w:tc>
          <w:tcPr>
            <w:tcW w:w="1559" w:type="dxa"/>
          </w:tcPr>
          <w:p w14:paraId="4528793A" w14:textId="77777777" w:rsidR="00F46BB4" w:rsidRDefault="00F46BB4">
            <w:pPr>
              <w:spacing w:after="0" w:line="240" w:lineRule="auto"/>
            </w:pPr>
          </w:p>
        </w:tc>
      </w:tr>
      <w:tr w:rsidR="00F46BB4" w14:paraId="2A65390A" w14:textId="77777777">
        <w:tc>
          <w:tcPr>
            <w:tcW w:w="1951" w:type="dxa"/>
            <w:shd w:val="clear" w:color="auto" w:fill="auto"/>
          </w:tcPr>
          <w:p w14:paraId="189B0AD4" w14:textId="77777777" w:rsidR="00F46BB4" w:rsidRDefault="00F46BB4">
            <w:pPr>
              <w:spacing w:after="0" w:line="240" w:lineRule="auto"/>
            </w:pPr>
          </w:p>
        </w:tc>
        <w:tc>
          <w:tcPr>
            <w:tcW w:w="4394" w:type="dxa"/>
            <w:shd w:val="clear" w:color="auto" w:fill="auto"/>
          </w:tcPr>
          <w:p w14:paraId="0EFB2F8D" w14:textId="77777777" w:rsidR="00F46BB4" w:rsidRDefault="00F46BB4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14:paraId="555BE11B" w14:textId="77777777" w:rsidR="00F46BB4" w:rsidRDefault="00F46BB4">
            <w:pPr>
              <w:spacing w:after="0" w:line="240" w:lineRule="auto"/>
            </w:pPr>
          </w:p>
        </w:tc>
        <w:tc>
          <w:tcPr>
            <w:tcW w:w="1559" w:type="dxa"/>
          </w:tcPr>
          <w:p w14:paraId="40D79B15" w14:textId="77777777" w:rsidR="00F46BB4" w:rsidRDefault="00F46BB4">
            <w:pPr>
              <w:spacing w:after="0" w:line="240" w:lineRule="auto"/>
            </w:pPr>
          </w:p>
        </w:tc>
      </w:tr>
      <w:tr w:rsidR="00F46BB4" w14:paraId="6E16FAEE" w14:textId="77777777">
        <w:tc>
          <w:tcPr>
            <w:tcW w:w="1951" w:type="dxa"/>
            <w:shd w:val="clear" w:color="auto" w:fill="auto"/>
          </w:tcPr>
          <w:p w14:paraId="084A0842" w14:textId="77777777" w:rsidR="00F46BB4" w:rsidRDefault="00F46BB4">
            <w:pPr>
              <w:spacing w:after="0" w:line="240" w:lineRule="auto"/>
            </w:pPr>
          </w:p>
        </w:tc>
        <w:tc>
          <w:tcPr>
            <w:tcW w:w="4394" w:type="dxa"/>
            <w:shd w:val="clear" w:color="auto" w:fill="auto"/>
          </w:tcPr>
          <w:p w14:paraId="1B2B745E" w14:textId="77777777" w:rsidR="00F46BB4" w:rsidRDefault="00F46BB4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14:paraId="6D1BE9F3" w14:textId="77777777" w:rsidR="00F46BB4" w:rsidRDefault="00F46BB4">
            <w:pPr>
              <w:spacing w:after="0" w:line="240" w:lineRule="auto"/>
            </w:pPr>
          </w:p>
        </w:tc>
        <w:tc>
          <w:tcPr>
            <w:tcW w:w="1559" w:type="dxa"/>
          </w:tcPr>
          <w:p w14:paraId="62EB0B22" w14:textId="77777777" w:rsidR="00F46BB4" w:rsidRDefault="00F46BB4">
            <w:pPr>
              <w:spacing w:after="0" w:line="240" w:lineRule="auto"/>
            </w:pPr>
          </w:p>
        </w:tc>
      </w:tr>
      <w:tr w:rsidR="00F46BB4" w14:paraId="4967AD80" w14:textId="77777777">
        <w:tc>
          <w:tcPr>
            <w:tcW w:w="1951" w:type="dxa"/>
            <w:shd w:val="clear" w:color="auto" w:fill="auto"/>
          </w:tcPr>
          <w:p w14:paraId="02A565AA" w14:textId="77777777" w:rsidR="00F46BB4" w:rsidRDefault="00F46BB4">
            <w:pPr>
              <w:spacing w:after="0" w:line="240" w:lineRule="auto"/>
            </w:pPr>
          </w:p>
        </w:tc>
        <w:tc>
          <w:tcPr>
            <w:tcW w:w="4394" w:type="dxa"/>
            <w:shd w:val="clear" w:color="auto" w:fill="auto"/>
          </w:tcPr>
          <w:p w14:paraId="1E39DF23" w14:textId="77777777" w:rsidR="00F46BB4" w:rsidRDefault="00F46BB4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14:paraId="2D31F3EC" w14:textId="77777777" w:rsidR="00F46BB4" w:rsidRDefault="00F46BB4">
            <w:pPr>
              <w:spacing w:after="0" w:line="240" w:lineRule="auto"/>
            </w:pPr>
          </w:p>
        </w:tc>
        <w:tc>
          <w:tcPr>
            <w:tcW w:w="1559" w:type="dxa"/>
          </w:tcPr>
          <w:p w14:paraId="706763AC" w14:textId="77777777" w:rsidR="00F46BB4" w:rsidRDefault="00F46BB4">
            <w:pPr>
              <w:spacing w:after="0" w:line="240" w:lineRule="auto"/>
            </w:pPr>
          </w:p>
        </w:tc>
      </w:tr>
      <w:tr w:rsidR="00F46BB4" w14:paraId="0FAF1465" w14:textId="77777777">
        <w:tc>
          <w:tcPr>
            <w:tcW w:w="1951" w:type="dxa"/>
            <w:shd w:val="clear" w:color="auto" w:fill="auto"/>
          </w:tcPr>
          <w:p w14:paraId="2977F69F" w14:textId="77777777" w:rsidR="00F46BB4" w:rsidRDefault="00F46BB4">
            <w:pPr>
              <w:spacing w:after="0" w:line="240" w:lineRule="auto"/>
            </w:pPr>
          </w:p>
        </w:tc>
        <w:tc>
          <w:tcPr>
            <w:tcW w:w="4394" w:type="dxa"/>
            <w:shd w:val="clear" w:color="auto" w:fill="auto"/>
          </w:tcPr>
          <w:p w14:paraId="7A3CF38C" w14:textId="77777777" w:rsidR="00F46BB4" w:rsidRDefault="00F46BB4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14:paraId="0F582E22" w14:textId="77777777" w:rsidR="00F46BB4" w:rsidRDefault="00F46BB4">
            <w:pPr>
              <w:spacing w:after="0" w:line="240" w:lineRule="auto"/>
            </w:pPr>
          </w:p>
        </w:tc>
        <w:tc>
          <w:tcPr>
            <w:tcW w:w="1559" w:type="dxa"/>
          </w:tcPr>
          <w:p w14:paraId="44EE93F6" w14:textId="77777777" w:rsidR="00F46BB4" w:rsidRDefault="00F46BB4">
            <w:pPr>
              <w:spacing w:after="0" w:line="240" w:lineRule="auto"/>
            </w:pPr>
          </w:p>
        </w:tc>
      </w:tr>
      <w:tr w:rsidR="00F46BB4" w14:paraId="6D5B9B53" w14:textId="77777777">
        <w:tc>
          <w:tcPr>
            <w:tcW w:w="1951" w:type="dxa"/>
            <w:shd w:val="clear" w:color="auto" w:fill="auto"/>
          </w:tcPr>
          <w:p w14:paraId="4AAE19DE" w14:textId="77777777" w:rsidR="00F46BB4" w:rsidRDefault="00F46BB4">
            <w:pPr>
              <w:spacing w:after="0" w:line="240" w:lineRule="auto"/>
            </w:pPr>
          </w:p>
        </w:tc>
        <w:tc>
          <w:tcPr>
            <w:tcW w:w="4394" w:type="dxa"/>
            <w:shd w:val="clear" w:color="auto" w:fill="auto"/>
          </w:tcPr>
          <w:p w14:paraId="142335D0" w14:textId="77777777" w:rsidR="00F46BB4" w:rsidRDefault="00F46BB4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14:paraId="25D43013" w14:textId="77777777" w:rsidR="00F46BB4" w:rsidRDefault="00F46BB4">
            <w:pPr>
              <w:spacing w:after="0" w:line="240" w:lineRule="auto"/>
            </w:pPr>
          </w:p>
        </w:tc>
        <w:tc>
          <w:tcPr>
            <w:tcW w:w="1559" w:type="dxa"/>
          </w:tcPr>
          <w:p w14:paraId="584515A1" w14:textId="77777777" w:rsidR="00F46BB4" w:rsidRDefault="00F46BB4">
            <w:pPr>
              <w:spacing w:after="0" w:line="240" w:lineRule="auto"/>
            </w:pPr>
          </w:p>
        </w:tc>
      </w:tr>
      <w:tr w:rsidR="00F46BB4" w14:paraId="3D337C11" w14:textId="77777777">
        <w:tc>
          <w:tcPr>
            <w:tcW w:w="1951" w:type="dxa"/>
            <w:shd w:val="clear" w:color="auto" w:fill="auto"/>
          </w:tcPr>
          <w:p w14:paraId="6E62B72F" w14:textId="77777777" w:rsidR="00F46BB4" w:rsidRDefault="00F46BB4">
            <w:pPr>
              <w:spacing w:after="0" w:line="240" w:lineRule="auto"/>
            </w:pPr>
          </w:p>
        </w:tc>
        <w:tc>
          <w:tcPr>
            <w:tcW w:w="4394" w:type="dxa"/>
            <w:shd w:val="clear" w:color="auto" w:fill="auto"/>
          </w:tcPr>
          <w:p w14:paraId="5C1A85FA" w14:textId="77777777" w:rsidR="00F46BB4" w:rsidRDefault="00F46BB4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14:paraId="0092A410" w14:textId="77777777" w:rsidR="00F46BB4" w:rsidRDefault="00F46BB4">
            <w:pPr>
              <w:spacing w:after="0" w:line="240" w:lineRule="auto"/>
            </w:pPr>
          </w:p>
        </w:tc>
        <w:tc>
          <w:tcPr>
            <w:tcW w:w="1559" w:type="dxa"/>
          </w:tcPr>
          <w:p w14:paraId="14AC9DEE" w14:textId="77777777" w:rsidR="00F46BB4" w:rsidRDefault="00F46BB4">
            <w:pPr>
              <w:spacing w:after="0" w:line="240" w:lineRule="auto"/>
            </w:pPr>
          </w:p>
        </w:tc>
      </w:tr>
      <w:tr w:rsidR="00F46BB4" w14:paraId="01A803A2" w14:textId="77777777">
        <w:tc>
          <w:tcPr>
            <w:tcW w:w="1951" w:type="dxa"/>
            <w:shd w:val="clear" w:color="auto" w:fill="auto"/>
          </w:tcPr>
          <w:p w14:paraId="7B2B7DE3" w14:textId="77777777" w:rsidR="00F46BB4" w:rsidRDefault="00F46BB4">
            <w:pPr>
              <w:spacing w:after="0" w:line="240" w:lineRule="auto"/>
            </w:pPr>
          </w:p>
        </w:tc>
        <w:tc>
          <w:tcPr>
            <w:tcW w:w="4394" w:type="dxa"/>
            <w:shd w:val="clear" w:color="auto" w:fill="auto"/>
          </w:tcPr>
          <w:p w14:paraId="4E897097" w14:textId="77777777" w:rsidR="00F46BB4" w:rsidRDefault="00F46BB4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14:paraId="09B125E7" w14:textId="77777777" w:rsidR="00F46BB4" w:rsidRDefault="00F46BB4">
            <w:pPr>
              <w:spacing w:after="0" w:line="240" w:lineRule="auto"/>
            </w:pPr>
          </w:p>
        </w:tc>
        <w:tc>
          <w:tcPr>
            <w:tcW w:w="1559" w:type="dxa"/>
          </w:tcPr>
          <w:p w14:paraId="6C07C89C" w14:textId="77777777" w:rsidR="00F46BB4" w:rsidRDefault="00F46BB4">
            <w:pPr>
              <w:spacing w:after="0" w:line="240" w:lineRule="auto"/>
            </w:pPr>
          </w:p>
        </w:tc>
      </w:tr>
      <w:tr w:rsidR="00F46BB4" w14:paraId="0E93B68E" w14:textId="77777777">
        <w:tc>
          <w:tcPr>
            <w:tcW w:w="1951" w:type="dxa"/>
            <w:shd w:val="clear" w:color="auto" w:fill="auto"/>
          </w:tcPr>
          <w:p w14:paraId="25A0142D" w14:textId="77777777" w:rsidR="00F46BB4" w:rsidRDefault="00F46BB4">
            <w:pPr>
              <w:spacing w:after="0" w:line="240" w:lineRule="auto"/>
            </w:pPr>
          </w:p>
        </w:tc>
        <w:tc>
          <w:tcPr>
            <w:tcW w:w="4394" w:type="dxa"/>
            <w:shd w:val="clear" w:color="auto" w:fill="auto"/>
          </w:tcPr>
          <w:p w14:paraId="0932D047" w14:textId="77777777" w:rsidR="00F46BB4" w:rsidRDefault="00F46BB4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14:paraId="7D6CEF2C" w14:textId="77777777" w:rsidR="00F46BB4" w:rsidRDefault="00F46BB4">
            <w:pPr>
              <w:spacing w:after="0" w:line="240" w:lineRule="auto"/>
            </w:pPr>
          </w:p>
        </w:tc>
        <w:tc>
          <w:tcPr>
            <w:tcW w:w="1559" w:type="dxa"/>
          </w:tcPr>
          <w:p w14:paraId="57205618" w14:textId="77777777" w:rsidR="00F46BB4" w:rsidRDefault="00F46BB4">
            <w:pPr>
              <w:spacing w:after="0" w:line="240" w:lineRule="auto"/>
            </w:pPr>
          </w:p>
        </w:tc>
      </w:tr>
      <w:tr w:rsidR="00F46BB4" w14:paraId="41E655E8" w14:textId="77777777">
        <w:tc>
          <w:tcPr>
            <w:tcW w:w="1951" w:type="dxa"/>
            <w:shd w:val="clear" w:color="auto" w:fill="auto"/>
          </w:tcPr>
          <w:p w14:paraId="53CF2546" w14:textId="77777777" w:rsidR="00F46BB4" w:rsidRDefault="00F46BB4">
            <w:pPr>
              <w:spacing w:after="0" w:line="240" w:lineRule="auto"/>
            </w:pPr>
          </w:p>
        </w:tc>
        <w:tc>
          <w:tcPr>
            <w:tcW w:w="4394" w:type="dxa"/>
            <w:shd w:val="clear" w:color="auto" w:fill="auto"/>
          </w:tcPr>
          <w:p w14:paraId="4CD5D767" w14:textId="77777777" w:rsidR="00F46BB4" w:rsidRDefault="00F46BB4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14:paraId="42B5769D" w14:textId="77777777" w:rsidR="00F46BB4" w:rsidRDefault="00F46BB4">
            <w:pPr>
              <w:spacing w:after="0" w:line="240" w:lineRule="auto"/>
            </w:pPr>
          </w:p>
        </w:tc>
        <w:tc>
          <w:tcPr>
            <w:tcW w:w="1559" w:type="dxa"/>
          </w:tcPr>
          <w:p w14:paraId="469449F7" w14:textId="77777777" w:rsidR="00F46BB4" w:rsidRDefault="00F46BB4">
            <w:pPr>
              <w:spacing w:after="0" w:line="240" w:lineRule="auto"/>
            </w:pPr>
          </w:p>
        </w:tc>
      </w:tr>
      <w:tr w:rsidR="00F46BB4" w14:paraId="55C242FB" w14:textId="77777777">
        <w:tc>
          <w:tcPr>
            <w:tcW w:w="1951" w:type="dxa"/>
            <w:shd w:val="clear" w:color="auto" w:fill="auto"/>
          </w:tcPr>
          <w:p w14:paraId="3C7A8291" w14:textId="77777777" w:rsidR="00F46BB4" w:rsidRDefault="00F46BB4">
            <w:pPr>
              <w:spacing w:after="0" w:line="240" w:lineRule="auto"/>
            </w:pPr>
          </w:p>
        </w:tc>
        <w:tc>
          <w:tcPr>
            <w:tcW w:w="4394" w:type="dxa"/>
            <w:shd w:val="clear" w:color="auto" w:fill="auto"/>
          </w:tcPr>
          <w:p w14:paraId="42EFD3FC" w14:textId="77777777" w:rsidR="00F46BB4" w:rsidRDefault="00F46BB4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14:paraId="05A44630" w14:textId="77777777" w:rsidR="00F46BB4" w:rsidRDefault="00F46BB4">
            <w:pPr>
              <w:spacing w:after="0" w:line="240" w:lineRule="auto"/>
            </w:pPr>
          </w:p>
        </w:tc>
        <w:tc>
          <w:tcPr>
            <w:tcW w:w="1559" w:type="dxa"/>
          </w:tcPr>
          <w:p w14:paraId="0A255889" w14:textId="77777777" w:rsidR="00F46BB4" w:rsidRDefault="00F46BB4">
            <w:pPr>
              <w:spacing w:after="0" w:line="240" w:lineRule="auto"/>
            </w:pPr>
          </w:p>
        </w:tc>
      </w:tr>
      <w:tr w:rsidR="00F46BB4" w14:paraId="17824C6D" w14:textId="77777777">
        <w:tc>
          <w:tcPr>
            <w:tcW w:w="1951" w:type="dxa"/>
            <w:shd w:val="clear" w:color="auto" w:fill="auto"/>
          </w:tcPr>
          <w:p w14:paraId="18906E67" w14:textId="77777777" w:rsidR="00F46BB4" w:rsidRDefault="00F46BB4">
            <w:pPr>
              <w:spacing w:after="0" w:line="240" w:lineRule="auto"/>
            </w:pPr>
          </w:p>
        </w:tc>
        <w:tc>
          <w:tcPr>
            <w:tcW w:w="4394" w:type="dxa"/>
            <w:shd w:val="clear" w:color="auto" w:fill="auto"/>
          </w:tcPr>
          <w:p w14:paraId="77E82960" w14:textId="77777777" w:rsidR="00F46BB4" w:rsidRDefault="00F46BB4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14:paraId="20883E6A" w14:textId="77777777" w:rsidR="00F46BB4" w:rsidRDefault="00F46BB4">
            <w:pPr>
              <w:spacing w:after="0" w:line="240" w:lineRule="auto"/>
            </w:pPr>
          </w:p>
        </w:tc>
        <w:tc>
          <w:tcPr>
            <w:tcW w:w="1559" w:type="dxa"/>
          </w:tcPr>
          <w:p w14:paraId="25CF29C6" w14:textId="77777777" w:rsidR="00F46BB4" w:rsidRDefault="00F46BB4">
            <w:pPr>
              <w:spacing w:after="0" w:line="240" w:lineRule="auto"/>
            </w:pPr>
          </w:p>
        </w:tc>
      </w:tr>
      <w:tr w:rsidR="00F46BB4" w14:paraId="749FA046" w14:textId="77777777">
        <w:tc>
          <w:tcPr>
            <w:tcW w:w="1951" w:type="dxa"/>
            <w:shd w:val="clear" w:color="auto" w:fill="auto"/>
          </w:tcPr>
          <w:p w14:paraId="7CBAAD9D" w14:textId="77777777" w:rsidR="00F46BB4" w:rsidRDefault="00F46BB4">
            <w:pPr>
              <w:spacing w:after="0" w:line="240" w:lineRule="auto"/>
            </w:pPr>
          </w:p>
        </w:tc>
        <w:tc>
          <w:tcPr>
            <w:tcW w:w="4394" w:type="dxa"/>
            <w:shd w:val="clear" w:color="auto" w:fill="auto"/>
          </w:tcPr>
          <w:p w14:paraId="20A34CD5" w14:textId="77777777" w:rsidR="00F46BB4" w:rsidRDefault="00F46BB4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14:paraId="33C75754" w14:textId="77777777" w:rsidR="00F46BB4" w:rsidRDefault="00F46BB4">
            <w:pPr>
              <w:spacing w:after="0" w:line="240" w:lineRule="auto"/>
            </w:pPr>
          </w:p>
        </w:tc>
        <w:tc>
          <w:tcPr>
            <w:tcW w:w="1559" w:type="dxa"/>
          </w:tcPr>
          <w:p w14:paraId="016E0417" w14:textId="77777777" w:rsidR="00F46BB4" w:rsidRDefault="00F46BB4">
            <w:pPr>
              <w:spacing w:after="0" w:line="240" w:lineRule="auto"/>
            </w:pPr>
          </w:p>
        </w:tc>
      </w:tr>
      <w:tr w:rsidR="00F46BB4" w14:paraId="7C1E845F" w14:textId="77777777">
        <w:tc>
          <w:tcPr>
            <w:tcW w:w="1951" w:type="dxa"/>
            <w:shd w:val="clear" w:color="auto" w:fill="auto"/>
          </w:tcPr>
          <w:p w14:paraId="2AD486EE" w14:textId="77777777" w:rsidR="00F46BB4" w:rsidRDefault="00F46BB4">
            <w:pPr>
              <w:spacing w:after="0" w:line="240" w:lineRule="auto"/>
            </w:pPr>
          </w:p>
        </w:tc>
        <w:tc>
          <w:tcPr>
            <w:tcW w:w="4394" w:type="dxa"/>
            <w:shd w:val="clear" w:color="auto" w:fill="auto"/>
          </w:tcPr>
          <w:p w14:paraId="36493440" w14:textId="77777777" w:rsidR="00F46BB4" w:rsidRDefault="00F46BB4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14:paraId="31664249" w14:textId="77777777" w:rsidR="00F46BB4" w:rsidRDefault="00F46BB4">
            <w:pPr>
              <w:spacing w:after="0" w:line="240" w:lineRule="auto"/>
            </w:pPr>
          </w:p>
        </w:tc>
        <w:tc>
          <w:tcPr>
            <w:tcW w:w="1559" w:type="dxa"/>
          </w:tcPr>
          <w:p w14:paraId="3B09A57D" w14:textId="77777777" w:rsidR="00F46BB4" w:rsidRDefault="00F46BB4">
            <w:pPr>
              <w:spacing w:after="0" w:line="240" w:lineRule="auto"/>
            </w:pPr>
          </w:p>
        </w:tc>
      </w:tr>
      <w:tr w:rsidR="00F46BB4" w14:paraId="6DD50A9C" w14:textId="77777777">
        <w:tc>
          <w:tcPr>
            <w:tcW w:w="6345" w:type="dxa"/>
            <w:gridSpan w:val="2"/>
            <w:shd w:val="clear" w:color="auto" w:fill="auto"/>
          </w:tcPr>
          <w:p w14:paraId="39C93A28" w14:textId="77777777" w:rsidR="00F46BB4" w:rsidRDefault="00A728F1">
            <w:pPr>
              <w:spacing w:after="0" w:line="240" w:lineRule="auto"/>
            </w:pPr>
            <w:r>
              <w:t>Celkem</w:t>
            </w:r>
          </w:p>
        </w:tc>
        <w:tc>
          <w:tcPr>
            <w:tcW w:w="1560" w:type="dxa"/>
            <w:shd w:val="clear" w:color="auto" w:fill="auto"/>
          </w:tcPr>
          <w:p w14:paraId="77C8DDEE" w14:textId="77777777" w:rsidR="00F46BB4" w:rsidRDefault="00F46BB4">
            <w:pPr>
              <w:spacing w:after="0" w:line="240" w:lineRule="auto"/>
            </w:pPr>
          </w:p>
        </w:tc>
        <w:tc>
          <w:tcPr>
            <w:tcW w:w="1559" w:type="dxa"/>
          </w:tcPr>
          <w:p w14:paraId="6FF6E5A6" w14:textId="77777777" w:rsidR="00F46BB4" w:rsidRDefault="00F46BB4">
            <w:pPr>
              <w:spacing w:after="0" w:line="240" w:lineRule="auto"/>
            </w:pPr>
          </w:p>
        </w:tc>
      </w:tr>
    </w:tbl>
    <w:p w14:paraId="210505E0" w14:textId="77777777" w:rsidR="00F46BB4" w:rsidRDefault="00F46BB4">
      <w:pPr>
        <w:spacing w:after="200" w:line="276" w:lineRule="auto"/>
      </w:pPr>
    </w:p>
    <w:p w14:paraId="58BF17F3" w14:textId="77777777" w:rsidR="00F46BB4" w:rsidRDefault="00A728F1">
      <w:pPr>
        <w:spacing w:after="200" w:line="276" w:lineRule="auto"/>
      </w:pPr>
      <w:proofErr w:type="gramStart"/>
      <w:r>
        <w:lastRenderedPageBreak/>
        <w:t>Příloha :</w:t>
      </w:r>
      <w:proofErr w:type="gramEnd"/>
      <w:r>
        <w:t xml:space="preserve">  kopie účetních dokladů       ……………………………..  kusů</w:t>
      </w:r>
    </w:p>
    <w:p w14:paraId="36069A3F" w14:textId="77777777" w:rsidR="00F46BB4" w:rsidRDefault="00F46BB4">
      <w:pPr>
        <w:spacing w:after="200" w:line="276" w:lineRule="auto"/>
      </w:pPr>
    </w:p>
    <w:p w14:paraId="36583BFA" w14:textId="77777777" w:rsidR="00F46BB4" w:rsidRDefault="00A728F1">
      <w:pPr>
        <w:spacing w:after="120" w:line="276" w:lineRule="auto"/>
      </w:pPr>
      <w:r>
        <w:t>V Nemojanech   dne …………………………</w:t>
      </w:r>
      <w:proofErr w:type="gramStart"/>
      <w:r>
        <w:t>…….</w:t>
      </w:r>
      <w:proofErr w:type="gramEnd"/>
      <w:r>
        <w:t>.                                     Za organizaci …………………………………</w:t>
      </w:r>
    </w:p>
    <w:p w14:paraId="7201BE88" w14:textId="77777777" w:rsidR="00F46BB4" w:rsidRDefault="00A728F1">
      <w:pPr>
        <w:spacing w:after="120" w:line="276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(razítko a podpis)</w:t>
      </w:r>
    </w:p>
    <w:p w14:paraId="47F76A02" w14:textId="77777777" w:rsidR="00F46BB4" w:rsidRDefault="00F46BB4">
      <w:pPr>
        <w:spacing w:after="200" w:line="276" w:lineRule="auto"/>
        <w:jc w:val="center"/>
      </w:pPr>
    </w:p>
    <w:p w14:paraId="79AA9947" w14:textId="77777777" w:rsidR="00F46BB4" w:rsidRDefault="00F46BB4">
      <w:pPr>
        <w:spacing w:after="200" w:line="276" w:lineRule="auto"/>
        <w:jc w:val="center"/>
      </w:pPr>
    </w:p>
    <w:p w14:paraId="20C72EBB" w14:textId="77777777" w:rsidR="00F46BB4" w:rsidRDefault="00A728F1">
      <w:pPr>
        <w:spacing w:after="200" w:line="276" w:lineRule="auto"/>
        <w:jc w:val="center"/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>VYPLNÍ OBEC NEMOJANY</w:t>
      </w:r>
    </w:p>
    <w:p w14:paraId="1458922E" w14:textId="77777777" w:rsidR="00F46BB4" w:rsidRDefault="00A728F1">
      <w:pPr>
        <w:spacing w:after="200" w:line="276" w:lineRule="auto"/>
      </w:pPr>
      <w:r>
        <w:t>Finanční kontrola dle zákona č. 320/2001 Sb., ve znění pozdějších předpisů</w:t>
      </w:r>
    </w:p>
    <w:p w14:paraId="24ECA4D0" w14:textId="77777777" w:rsidR="00F46BB4" w:rsidRDefault="00A728F1">
      <w:pPr>
        <w:spacing w:after="200" w:line="276" w:lineRule="auto"/>
      </w:pPr>
      <w:r>
        <w:t xml:space="preserve">Následnou veřejnoprávní finanční kontrolou bylo zjištěno, že poskytnutá dotace    </w:t>
      </w:r>
      <w:proofErr w:type="gramStart"/>
      <w:r>
        <w:t>byla  -</w:t>
      </w:r>
      <w:proofErr w:type="gramEnd"/>
      <w:r>
        <w:t xml:space="preserve">  nebyla využita v souladu s dotačním účelem.</w:t>
      </w:r>
    </w:p>
    <w:p w14:paraId="257B7896" w14:textId="77777777" w:rsidR="00F46BB4" w:rsidRDefault="00A728F1">
      <w:pPr>
        <w:spacing w:after="200" w:line="276" w:lineRule="auto"/>
      </w:pPr>
      <w:r>
        <w:tab/>
      </w:r>
      <w:r>
        <w:tab/>
      </w:r>
    </w:p>
    <w:p w14:paraId="0CCDCEBD" w14:textId="77777777" w:rsidR="00F46BB4" w:rsidRDefault="00F46BB4">
      <w:pPr>
        <w:spacing w:after="200" w:line="240" w:lineRule="auto"/>
      </w:pPr>
    </w:p>
    <w:p w14:paraId="4E80DDA2" w14:textId="77777777" w:rsidR="00F46BB4" w:rsidRDefault="00F46BB4">
      <w:pPr>
        <w:spacing w:after="200" w:line="240" w:lineRule="auto"/>
      </w:pPr>
    </w:p>
    <w:p w14:paraId="40C379CD" w14:textId="77777777" w:rsidR="00F46BB4" w:rsidRDefault="00A728F1">
      <w:pPr>
        <w:spacing w:after="200" w:line="240" w:lineRule="auto"/>
      </w:pPr>
      <w:bookmarkStart w:id="1" w:name="_heading=h.30j0zll" w:colFirst="0" w:colLast="0"/>
      <w:bookmarkEnd w:id="1"/>
      <w:r>
        <w:t>Za finanční výbor:</w:t>
      </w:r>
      <w:r>
        <w:tab/>
        <w:t xml:space="preserve">Jméno a příjmení </w:t>
      </w:r>
      <w:r>
        <w:tab/>
        <w:t>…………………………………………….</w:t>
      </w:r>
    </w:p>
    <w:p w14:paraId="2624812B" w14:textId="77777777" w:rsidR="00F46BB4" w:rsidRDefault="00A728F1">
      <w:pPr>
        <w:spacing w:after="200" w:line="240" w:lineRule="auto"/>
      </w:pPr>
      <w:r>
        <w:tab/>
      </w:r>
      <w:r>
        <w:tab/>
      </w:r>
      <w:r>
        <w:tab/>
      </w:r>
      <w:r>
        <w:tab/>
        <w:t>Podpis:</w:t>
      </w:r>
      <w:r>
        <w:tab/>
      </w:r>
      <w:r>
        <w:tab/>
        <w:t xml:space="preserve"> ……………………………………………</w:t>
      </w:r>
    </w:p>
    <w:p w14:paraId="617C2456" w14:textId="77777777" w:rsidR="00F46BB4" w:rsidRDefault="00F46BB4">
      <w:pPr>
        <w:spacing w:after="200" w:line="240" w:lineRule="auto"/>
      </w:pPr>
    </w:p>
    <w:p w14:paraId="728AEFA6" w14:textId="77777777" w:rsidR="00F46BB4" w:rsidRDefault="00F46BB4">
      <w:pPr>
        <w:spacing w:after="200" w:line="240" w:lineRule="auto"/>
      </w:pPr>
    </w:p>
    <w:p w14:paraId="5718AF89" w14:textId="77777777" w:rsidR="00F46BB4" w:rsidRDefault="00F46BB4">
      <w:pPr>
        <w:spacing w:after="200" w:line="240" w:lineRule="auto"/>
      </w:pPr>
    </w:p>
    <w:p w14:paraId="6912FAE6" w14:textId="77777777" w:rsidR="00F46BB4" w:rsidRDefault="00F46BB4">
      <w:pPr>
        <w:spacing w:after="200" w:line="240" w:lineRule="auto"/>
      </w:pPr>
    </w:p>
    <w:p w14:paraId="18304B7C" w14:textId="77777777" w:rsidR="00F46BB4" w:rsidRDefault="00A728F1">
      <w:pPr>
        <w:spacing w:after="200" w:line="240" w:lineRule="auto"/>
      </w:pPr>
      <w:r>
        <w:t>příkazce operace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správce rozpočtu</w:t>
      </w:r>
    </w:p>
    <w:p w14:paraId="0FCC862D" w14:textId="77777777" w:rsidR="00F46BB4" w:rsidRDefault="00A728F1">
      <w:pPr>
        <w:spacing w:after="200" w:line="240" w:lineRule="auto"/>
      </w:pPr>
      <w:r>
        <w:t xml:space="preserve">   starosta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hlavní účetní</w:t>
      </w:r>
    </w:p>
    <w:p w14:paraId="344433AE" w14:textId="77777777" w:rsidR="00F46BB4" w:rsidRDefault="00F46BB4">
      <w:pPr>
        <w:spacing w:after="200" w:line="240" w:lineRule="auto"/>
      </w:pPr>
    </w:p>
    <w:p w14:paraId="377F710E" w14:textId="77777777" w:rsidR="00F46BB4" w:rsidRDefault="00F46BB4">
      <w:pPr>
        <w:spacing w:after="200" w:line="240" w:lineRule="auto"/>
      </w:pPr>
    </w:p>
    <w:p w14:paraId="2F20ED92" w14:textId="77777777" w:rsidR="00F46BB4" w:rsidRDefault="00F46BB4">
      <w:pPr>
        <w:spacing w:after="200" w:line="240" w:lineRule="auto"/>
      </w:pPr>
    </w:p>
    <w:p w14:paraId="1D46B875" w14:textId="77777777" w:rsidR="00F46BB4" w:rsidRDefault="00F46BB4">
      <w:pPr>
        <w:spacing w:after="200" w:line="240" w:lineRule="auto"/>
      </w:pPr>
    </w:p>
    <w:p w14:paraId="3D1F1FBE" w14:textId="77777777" w:rsidR="00F46BB4" w:rsidRDefault="00F46BB4">
      <w:pPr>
        <w:spacing w:after="200" w:line="240" w:lineRule="auto"/>
      </w:pPr>
    </w:p>
    <w:p w14:paraId="6E11A18C" w14:textId="77777777" w:rsidR="00F46BB4" w:rsidRDefault="00F46BB4">
      <w:pPr>
        <w:spacing w:after="200" w:line="276" w:lineRule="auto"/>
      </w:pPr>
    </w:p>
    <w:p w14:paraId="356F7CC8" w14:textId="77777777" w:rsidR="00F46BB4" w:rsidRDefault="00F46BB4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</w:p>
    <w:sectPr w:rsidR="00F46BB4">
      <w:footerReference w:type="default" r:id="rId10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A013C6" w14:textId="77777777" w:rsidR="00A52290" w:rsidRDefault="00A52290">
      <w:pPr>
        <w:spacing w:after="0" w:line="240" w:lineRule="auto"/>
      </w:pPr>
      <w:r>
        <w:separator/>
      </w:r>
    </w:p>
  </w:endnote>
  <w:endnote w:type="continuationSeparator" w:id="0">
    <w:p w14:paraId="7571CC4F" w14:textId="77777777" w:rsidR="00A52290" w:rsidRDefault="00A522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roman"/>
    <w:notTrueType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5922DF" w14:textId="77777777" w:rsidR="00F46BB4" w:rsidRDefault="00A728F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8F5D73">
      <w:rPr>
        <w:noProof/>
        <w:color w:val="000000"/>
      </w:rPr>
      <w:t>1</w:t>
    </w:r>
    <w:r>
      <w:rPr>
        <w:color w:val="000000"/>
      </w:rPr>
      <w:fldChar w:fldCharType="end"/>
    </w:r>
  </w:p>
  <w:p w14:paraId="0C9B6E27" w14:textId="77777777" w:rsidR="00F46BB4" w:rsidRDefault="00F46BB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1CC0D3" w14:textId="77777777" w:rsidR="00A52290" w:rsidRDefault="00A52290">
      <w:pPr>
        <w:spacing w:after="0" w:line="240" w:lineRule="auto"/>
      </w:pPr>
      <w:r>
        <w:separator/>
      </w:r>
    </w:p>
  </w:footnote>
  <w:footnote w:type="continuationSeparator" w:id="0">
    <w:p w14:paraId="7614D462" w14:textId="77777777" w:rsidR="00A52290" w:rsidRDefault="00A522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3A4BCD"/>
    <w:multiLevelType w:val="multilevel"/>
    <w:tmpl w:val="60B0DC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E6635"/>
    <w:multiLevelType w:val="multilevel"/>
    <w:tmpl w:val="B636EC60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E94FA2"/>
    <w:multiLevelType w:val="multilevel"/>
    <w:tmpl w:val="73B8CE0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620872"/>
    <w:multiLevelType w:val="multilevel"/>
    <w:tmpl w:val="4A7A9AAE"/>
    <w:lvl w:ilvl="0">
      <w:start w:val="1"/>
      <w:numFmt w:val="lowerLetter"/>
      <w:lvlText w:val="%1)"/>
      <w:lvlJc w:val="left"/>
      <w:pPr>
        <w:ind w:left="705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25" w:hanging="360"/>
      </w:pPr>
    </w:lvl>
    <w:lvl w:ilvl="2">
      <w:start w:val="1"/>
      <w:numFmt w:val="lowerRoman"/>
      <w:lvlText w:val="%3."/>
      <w:lvlJc w:val="right"/>
      <w:pPr>
        <w:ind w:left="2145" w:hanging="180"/>
      </w:pPr>
    </w:lvl>
    <w:lvl w:ilvl="3">
      <w:start w:val="1"/>
      <w:numFmt w:val="decimal"/>
      <w:lvlText w:val="%4."/>
      <w:lvlJc w:val="left"/>
      <w:pPr>
        <w:ind w:left="2865" w:hanging="360"/>
      </w:pPr>
    </w:lvl>
    <w:lvl w:ilvl="4">
      <w:start w:val="1"/>
      <w:numFmt w:val="lowerLetter"/>
      <w:lvlText w:val="%5."/>
      <w:lvlJc w:val="left"/>
      <w:pPr>
        <w:ind w:left="3585" w:hanging="360"/>
      </w:pPr>
    </w:lvl>
    <w:lvl w:ilvl="5">
      <w:start w:val="1"/>
      <w:numFmt w:val="lowerRoman"/>
      <w:lvlText w:val="%6."/>
      <w:lvlJc w:val="right"/>
      <w:pPr>
        <w:ind w:left="4305" w:hanging="180"/>
      </w:pPr>
    </w:lvl>
    <w:lvl w:ilvl="6">
      <w:start w:val="1"/>
      <w:numFmt w:val="decimal"/>
      <w:lvlText w:val="%7."/>
      <w:lvlJc w:val="left"/>
      <w:pPr>
        <w:ind w:left="5025" w:hanging="360"/>
      </w:pPr>
    </w:lvl>
    <w:lvl w:ilvl="7">
      <w:start w:val="1"/>
      <w:numFmt w:val="lowerLetter"/>
      <w:lvlText w:val="%8."/>
      <w:lvlJc w:val="left"/>
      <w:pPr>
        <w:ind w:left="5745" w:hanging="360"/>
      </w:pPr>
    </w:lvl>
    <w:lvl w:ilvl="8">
      <w:start w:val="1"/>
      <w:numFmt w:val="lowerRoman"/>
      <w:lvlText w:val="%9."/>
      <w:lvlJc w:val="right"/>
      <w:pPr>
        <w:ind w:left="6465" w:hanging="180"/>
      </w:pPr>
    </w:lvl>
  </w:abstractNum>
  <w:abstractNum w:abstractNumId="4" w15:restartNumberingAfterBreak="0">
    <w:nsid w:val="3AA63E77"/>
    <w:multiLevelType w:val="multilevel"/>
    <w:tmpl w:val="14044E06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0B0550"/>
    <w:multiLevelType w:val="multilevel"/>
    <w:tmpl w:val="F32EE1A8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F61399"/>
    <w:multiLevelType w:val="multilevel"/>
    <w:tmpl w:val="0038CD44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840D85"/>
    <w:multiLevelType w:val="multilevel"/>
    <w:tmpl w:val="973A11A2"/>
    <w:lvl w:ilvl="0">
      <w:start w:val="1"/>
      <w:numFmt w:val="lowerLetter"/>
      <w:lvlText w:val="%1)"/>
      <w:lvlJc w:val="left"/>
      <w:pPr>
        <w:ind w:left="765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85" w:hanging="360"/>
      </w:pPr>
    </w:lvl>
    <w:lvl w:ilvl="2">
      <w:start w:val="1"/>
      <w:numFmt w:val="lowerRoman"/>
      <w:lvlText w:val="%3."/>
      <w:lvlJc w:val="right"/>
      <w:pPr>
        <w:ind w:left="2205" w:hanging="180"/>
      </w:pPr>
    </w:lvl>
    <w:lvl w:ilvl="3">
      <w:start w:val="1"/>
      <w:numFmt w:val="decimal"/>
      <w:lvlText w:val="%4."/>
      <w:lvlJc w:val="left"/>
      <w:pPr>
        <w:ind w:left="2925" w:hanging="360"/>
      </w:pPr>
    </w:lvl>
    <w:lvl w:ilvl="4">
      <w:start w:val="1"/>
      <w:numFmt w:val="lowerLetter"/>
      <w:lvlText w:val="%5."/>
      <w:lvlJc w:val="left"/>
      <w:pPr>
        <w:ind w:left="3645" w:hanging="360"/>
      </w:pPr>
    </w:lvl>
    <w:lvl w:ilvl="5">
      <w:start w:val="1"/>
      <w:numFmt w:val="lowerRoman"/>
      <w:lvlText w:val="%6."/>
      <w:lvlJc w:val="right"/>
      <w:pPr>
        <w:ind w:left="4365" w:hanging="180"/>
      </w:pPr>
    </w:lvl>
    <w:lvl w:ilvl="6">
      <w:start w:val="1"/>
      <w:numFmt w:val="decimal"/>
      <w:lvlText w:val="%7."/>
      <w:lvlJc w:val="left"/>
      <w:pPr>
        <w:ind w:left="5085" w:hanging="360"/>
      </w:pPr>
    </w:lvl>
    <w:lvl w:ilvl="7">
      <w:start w:val="1"/>
      <w:numFmt w:val="lowerLetter"/>
      <w:lvlText w:val="%8."/>
      <w:lvlJc w:val="left"/>
      <w:pPr>
        <w:ind w:left="5805" w:hanging="360"/>
      </w:pPr>
    </w:lvl>
    <w:lvl w:ilvl="8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616D607B"/>
    <w:multiLevelType w:val="multilevel"/>
    <w:tmpl w:val="1AAA2C28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7C5ACC"/>
    <w:multiLevelType w:val="multilevel"/>
    <w:tmpl w:val="3D8A2762"/>
    <w:lvl w:ilvl="0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7"/>
  </w:num>
  <w:num w:numId="3">
    <w:abstractNumId w:val="9"/>
  </w:num>
  <w:num w:numId="4">
    <w:abstractNumId w:val="1"/>
  </w:num>
  <w:num w:numId="5">
    <w:abstractNumId w:val="8"/>
  </w:num>
  <w:num w:numId="6">
    <w:abstractNumId w:val="2"/>
  </w:num>
  <w:num w:numId="7">
    <w:abstractNumId w:val="0"/>
  </w:num>
  <w:num w:numId="8">
    <w:abstractNumId w:val="3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6BB4"/>
    <w:rsid w:val="003D0CE2"/>
    <w:rsid w:val="008F5D73"/>
    <w:rsid w:val="00A52290"/>
    <w:rsid w:val="00A728F1"/>
    <w:rsid w:val="00F4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7DED3"/>
  <w15:docId w15:val="{42646175-1F34-4E7C-86F8-D6E0F8AC4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0BF3"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C44B5C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2738FB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738FB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5D6324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563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5632E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F212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2120E"/>
  </w:style>
  <w:style w:type="paragraph" w:styleId="Zpat">
    <w:name w:val="footer"/>
    <w:basedOn w:val="Normln"/>
    <w:link w:val="ZpatChar"/>
    <w:uiPriority w:val="99"/>
    <w:unhideWhenUsed/>
    <w:rsid w:val="00F212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2120E"/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xtkomente">
    <w:name w:val="annotation text"/>
    <w:basedOn w:val="Normln"/>
    <w:link w:val="Textkomente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96D0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96D05"/>
    <w:rPr>
      <w:b/>
      <w:bCs/>
      <w:sz w:val="20"/>
      <w:szCs w:val="20"/>
    </w:r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nemojany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sCUl+f/ZwEKVBJJsSqVSZg1gUWg==">AMUW2mXrwQ57lnAdajFaFYxHhdlqdBGtjWbM+3c31TPN1jEoy0pFRsomLsh4RsrXOgJjTyAUxJXEPkQh1ApQWokRnL4BRtqhwzr3ihCupU+aKfPYmgyruwcHTkvbt7WMyIi5+vvtQQaI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1444</Words>
  <Characters>8521</Characters>
  <Application>Microsoft Office Word</Application>
  <DocSecurity>0</DocSecurity>
  <Lines>71</Lines>
  <Paragraphs>19</Paragraphs>
  <ScaleCrop>false</ScaleCrop>
  <Company/>
  <LinksUpToDate>false</LinksUpToDate>
  <CharactersWithSpaces>9946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 -</dc:creator>
  <cp:lastModifiedBy>- -</cp:lastModifiedBy>
  <cp:revision>2</cp:revision>
  <dcterms:created xsi:type="dcterms:W3CDTF">2020-12-21T15:34:00Z</dcterms:created>
  <dcterms:modified xsi:type="dcterms:W3CDTF">2020-12-21T15:34:00Z</dcterms:modified>
</cp:coreProperties>
</file>