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83" w:rsidRPr="00500561" w:rsidRDefault="000E4935" w:rsidP="00D062EF">
      <w:pPr>
        <w:pStyle w:val="Zkladntext"/>
        <w:jc w:val="center"/>
        <w:rPr>
          <w:sz w:val="32"/>
          <w:szCs w:val="32"/>
          <w:u w:val="single"/>
        </w:rPr>
      </w:pPr>
      <w:r w:rsidRPr="00500561">
        <w:rPr>
          <w:b/>
          <w:bCs/>
          <w:sz w:val="32"/>
          <w:szCs w:val="32"/>
          <w:u w:val="single"/>
        </w:rPr>
        <w:t>Základní informace k likvidaci</w:t>
      </w:r>
      <w:r w:rsidR="007F1083" w:rsidRPr="00500561">
        <w:rPr>
          <w:b/>
          <w:bCs/>
          <w:sz w:val="32"/>
          <w:szCs w:val="32"/>
          <w:u w:val="single"/>
        </w:rPr>
        <w:t xml:space="preserve"> odpadních vod </w:t>
      </w:r>
      <w:r w:rsidR="00D062EF" w:rsidRPr="00500561">
        <w:rPr>
          <w:b/>
          <w:bCs/>
          <w:sz w:val="32"/>
          <w:szCs w:val="32"/>
          <w:u w:val="single"/>
        </w:rPr>
        <w:t>v obci Nemojany</w:t>
      </w:r>
    </w:p>
    <w:p w:rsidR="006221AF" w:rsidRDefault="006221AF" w:rsidP="006221AF">
      <w:pPr>
        <w:pStyle w:val="Zkladntext"/>
        <w:spacing w:line="100" w:lineRule="atLeast"/>
        <w:jc w:val="both"/>
      </w:pPr>
    </w:p>
    <w:p w:rsidR="006221AF" w:rsidRPr="006221AF" w:rsidRDefault="006221AF" w:rsidP="006221AF">
      <w:pPr>
        <w:pStyle w:val="Zkladntext"/>
        <w:spacing w:line="100" w:lineRule="atLeast"/>
        <w:jc w:val="both"/>
        <w:rPr>
          <w:rFonts w:ascii="Arial Black" w:hAnsi="Arial Black"/>
          <w:b/>
          <w:i/>
        </w:rPr>
      </w:pPr>
      <w:r w:rsidRPr="006221AF">
        <w:rPr>
          <w:rFonts w:ascii="Arial Black" w:hAnsi="Arial Black"/>
          <w:b/>
          <w:i/>
        </w:rPr>
        <w:t xml:space="preserve">Motto: Podzemní i povrchová voda jsou </w:t>
      </w:r>
      <w:r w:rsidR="004E2018">
        <w:rPr>
          <w:rFonts w:ascii="Arial Black" w:hAnsi="Arial Black"/>
          <w:b/>
          <w:i/>
        </w:rPr>
        <w:t xml:space="preserve">velmi </w:t>
      </w:r>
      <w:r w:rsidRPr="006221AF">
        <w:rPr>
          <w:rFonts w:ascii="Arial Black" w:hAnsi="Arial Black"/>
          <w:b/>
          <w:i/>
        </w:rPr>
        <w:t>cenným přírodním zdrojem a měly by být chráněny před znečištěním.</w:t>
      </w:r>
    </w:p>
    <w:p w:rsidR="007F1083" w:rsidRDefault="000E4935" w:rsidP="000E4935">
      <w:pPr>
        <w:pStyle w:val="Zkladntext"/>
        <w:jc w:val="both"/>
      </w:pPr>
      <w:r>
        <w:t>Platná legislativa k problematice odpadních vod a kanalizací:</w:t>
      </w:r>
    </w:p>
    <w:p w:rsidR="007F1083" w:rsidRDefault="007F1083" w:rsidP="000E4935">
      <w:pPr>
        <w:pStyle w:val="Zkladntext"/>
        <w:numPr>
          <w:ilvl w:val="0"/>
          <w:numId w:val="1"/>
        </w:numPr>
        <w:tabs>
          <w:tab w:val="left" w:pos="707"/>
        </w:tabs>
        <w:spacing w:after="0"/>
        <w:jc w:val="both"/>
      </w:pPr>
      <w:r>
        <w:t>Zákon č. 273/2010 Sb. úplné znění zákona č. 254/2001 Sb., o vodách a o změně některých zákonů (vodní zákon),</w:t>
      </w:r>
    </w:p>
    <w:p w:rsidR="007F1083" w:rsidRDefault="007F1083" w:rsidP="000E4935">
      <w:pPr>
        <w:pStyle w:val="Zkladntext"/>
        <w:numPr>
          <w:ilvl w:val="0"/>
          <w:numId w:val="1"/>
        </w:numPr>
        <w:tabs>
          <w:tab w:val="left" w:pos="707"/>
        </w:tabs>
        <w:spacing w:after="0"/>
        <w:jc w:val="both"/>
      </w:pPr>
      <w:r>
        <w:t xml:space="preserve">Zákon č. 274/2001 Sb. o vodovodech a kanalizacích pro veřejnou potřebu v platném znění </w:t>
      </w:r>
    </w:p>
    <w:p w:rsidR="007F1083" w:rsidRDefault="007F1083" w:rsidP="000E4935">
      <w:pPr>
        <w:pStyle w:val="Zkladntext"/>
        <w:numPr>
          <w:ilvl w:val="0"/>
          <w:numId w:val="1"/>
        </w:numPr>
        <w:tabs>
          <w:tab w:val="left" w:pos="707"/>
        </w:tabs>
        <w:spacing w:after="0"/>
        <w:jc w:val="both"/>
      </w:pPr>
      <w:r>
        <w:t xml:space="preserve">Zákon 428/2001 Sb. </w:t>
      </w:r>
      <w:r w:rsidR="006536AA">
        <w:t xml:space="preserve">– </w:t>
      </w:r>
      <w:r>
        <w:t>prováděcí</w:t>
      </w:r>
      <w:r w:rsidR="006536AA">
        <w:t xml:space="preserve"> </w:t>
      </w:r>
      <w:r>
        <w:t xml:space="preserve">vyhláška k zákonu 274/2001 Sb., vyhláška 120/2011 Sb. </w:t>
      </w:r>
    </w:p>
    <w:p w:rsidR="007F1083" w:rsidRDefault="007F1083">
      <w:pPr>
        <w:pStyle w:val="Zkladntext"/>
        <w:numPr>
          <w:ilvl w:val="0"/>
          <w:numId w:val="1"/>
        </w:numPr>
        <w:tabs>
          <w:tab w:val="left" w:pos="707"/>
        </w:tabs>
      </w:pPr>
      <w:r>
        <w:t xml:space="preserve">Zákon č. 183/2006 Sb., o územním plánování a stavebním řádu </w:t>
      </w:r>
    </w:p>
    <w:p w:rsidR="00227E21" w:rsidRDefault="00227E21">
      <w:pPr>
        <w:pStyle w:val="Zkladntext"/>
        <w:rPr>
          <w:b/>
          <w:bCs/>
        </w:rPr>
      </w:pPr>
    </w:p>
    <w:p w:rsidR="007F1083" w:rsidRDefault="000E4935">
      <w:pPr>
        <w:pStyle w:val="Zkladntext"/>
      </w:pPr>
      <w:r>
        <w:rPr>
          <w:b/>
          <w:bCs/>
        </w:rPr>
        <w:t xml:space="preserve">Proč musíme </w:t>
      </w:r>
      <w:r w:rsidR="007F1083">
        <w:rPr>
          <w:b/>
          <w:bCs/>
        </w:rPr>
        <w:t>být napojeni?</w:t>
      </w:r>
    </w:p>
    <w:p w:rsidR="007F1083" w:rsidRDefault="007F1083" w:rsidP="000E4935">
      <w:pPr>
        <w:pStyle w:val="Zkladntext"/>
        <w:jc w:val="both"/>
      </w:pPr>
      <w:r>
        <w:t xml:space="preserve">Ze zákona je od 1. 1. 2008 zakázáno používání </w:t>
      </w:r>
      <w:r w:rsidR="000E4935">
        <w:t xml:space="preserve">vícekomorových </w:t>
      </w:r>
      <w:r>
        <w:t xml:space="preserve">septiků, resp. vypouštění přepadu z nich do povrchových (potok </w:t>
      </w:r>
      <w:proofErr w:type="spellStart"/>
      <w:r w:rsidR="000E4935">
        <w:t>Rakovec</w:t>
      </w:r>
      <w:proofErr w:type="spellEnd"/>
      <w:r w:rsidR="000E4935">
        <w:t xml:space="preserve"> a </w:t>
      </w:r>
      <w:proofErr w:type="spellStart"/>
      <w:r w:rsidR="000E4935">
        <w:t>Luštínek</w:t>
      </w:r>
      <w:proofErr w:type="spellEnd"/>
      <w:r>
        <w:t xml:space="preserve">) a podzemních vod. </w:t>
      </w:r>
      <w:r w:rsidR="000E4935">
        <w:t>Ke shromažďování odpadních vod z objektu je možné využívat jednokomorové ž</w:t>
      </w:r>
      <w:r>
        <w:t xml:space="preserve">umpy, musí však být nepropustné a bezodtokové (technickou a stavebních stránku žumpy řeší stavební zákon). Odvoz obsahu žumpy a jeho likvidaci může provádět jen oprávněná osoba s likvidací na zákonem povoleném místě. To znamená, že likvidace musí být prováděna na k tomu určené čistírně odpadních vod, nejbližší vhodná čistírna je </w:t>
      </w:r>
      <w:proofErr w:type="spellStart"/>
      <w:r w:rsidR="000E4935">
        <w:t>VaK</w:t>
      </w:r>
      <w:proofErr w:type="spellEnd"/>
      <w:r w:rsidR="000E4935">
        <w:t xml:space="preserve"> ve Vyškově</w:t>
      </w:r>
      <w:r>
        <w:t xml:space="preserve">. V případě, že občan provozuje bezodtokovou žumpu, musí doklady o likvidaci splaškových vod uschovávat pro možnou kontrolu ze strany oprávněných orgánů. </w:t>
      </w:r>
      <w:r w:rsidR="00227E21">
        <w:t>P</w:t>
      </w:r>
      <w:r>
        <w:t xml:space="preserve">roblém napojení splaškových vod tedy musíme </w:t>
      </w:r>
      <w:r w:rsidR="00227E21">
        <w:t xml:space="preserve">řešit </w:t>
      </w:r>
      <w:r>
        <w:t>bezprostředně</w:t>
      </w:r>
      <w:r w:rsidR="00227E21">
        <w:t xml:space="preserve"> všichni</w:t>
      </w:r>
      <w:r>
        <w:t xml:space="preserve">. Doporučujeme, aby se na kanalizaci připojili </w:t>
      </w:r>
      <w:r w:rsidR="008C6460">
        <w:t>co nejdříve</w:t>
      </w:r>
      <w:r>
        <w:t xml:space="preserve"> všichni, u kterých je to technicky možné. </w:t>
      </w:r>
      <w:r w:rsidR="00025D6E">
        <w:t xml:space="preserve">Obecní úřad může v přenesené působnosti rozhodnutím uložit vlastníkům </w:t>
      </w:r>
      <w:r w:rsidR="008C6460">
        <w:t xml:space="preserve">nemovitostí a </w:t>
      </w:r>
      <w:r w:rsidR="00025D6E">
        <w:t>stavební</w:t>
      </w:r>
      <w:r w:rsidR="008C6460">
        <w:t>ch</w:t>
      </w:r>
      <w:r w:rsidR="00025D6E">
        <w:t xml:space="preserve"> pozemk</w:t>
      </w:r>
      <w:r w:rsidR="008C6460">
        <w:t>ů</w:t>
      </w:r>
      <w:r w:rsidR="00025D6E">
        <w:t>, na kterých vznikají nebo mohou vznikat odpadní vody, povinnost připojit se na kanalizaci v případech, kdy je to technicky možné (§ 3 zákona 274/2001 Sb.)</w:t>
      </w:r>
      <w:r w:rsidR="00E80909">
        <w:t xml:space="preserve">. </w:t>
      </w:r>
      <w:r>
        <w:t xml:space="preserve">Všichni ostatní musí likvidaci odpadních vod řešit jiným způsobem dle zákona (žumpa, případně </w:t>
      </w:r>
      <w:r w:rsidR="008C6460">
        <w:t xml:space="preserve">vlastní </w:t>
      </w:r>
      <w:r>
        <w:t xml:space="preserve">ČOV). </w:t>
      </w:r>
    </w:p>
    <w:p w:rsidR="001E2C6F" w:rsidRDefault="007F1083" w:rsidP="000E4935">
      <w:pPr>
        <w:pStyle w:val="Zkladntext"/>
        <w:jc w:val="both"/>
      </w:pPr>
      <w:r>
        <w:rPr>
          <w:rStyle w:val="Siln"/>
        </w:rPr>
        <w:t>Shrnutí:</w:t>
      </w:r>
      <w:r w:rsidR="006221AF">
        <w:rPr>
          <w:rStyle w:val="Siln"/>
        </w:rPr>
        <w:t xml:space="preserve"> </w:t>
      </w:r>
      <w:r w:rsidR="008C6460">
        <w:t>Prosíme všechny vlastníky nemovitostí v obci Nemojany</w:t>
      </w:r>
      <w:r>
        <w:t xml:space="preserve">, jimž bude </w:t>
      </w:r>
      <w:r w:rsidR="000E4935">
        <w:t>obcí</w:t>
      </w:r>
      <w:r>
        <w:t xml:space="preserve"> technicky umožněno napojení na kanalizaci, </w:t>
      </w:r>
      <w:r w:rsidR="008C6460">
        <w:t xml:space="preserve">aby </w:t>
      </w:r>
      <w:r>
        <w:t>se na kanalizaci napoji</w:t>
      </w:r>
      <w:r w:rsidR="008C6460">
        <w:t>li</w:t>
      </w:r>
      <w:r>
        <w:t xml:space="preserve"> co nejdříve</w:t>
      </w:r>
      <w:r w:rsidR="008C6460">
        <w:t xml:space="preserve"> po zveřejnění možnosti připojení</w:t>
      </w:r>
      <w:r>
        <w:t xml:space="preserve">. </w:t>
      </w:r>
      <w:r w:rsidR="000E4935">
        <w:t>Obec</w:t>
      </w:r>
      <w:r w:rsidR="00611283">
        <w:t xml:space="preserve"> </w:t>
      </w:r>
      <w:r w:rsidR="000E4935">
        <w:t>vyhlásí veřejně termín možného zahájení připojování (předpoklad polovina července 201</w:t>
      </w:r>
      <w:r w:rsidR="00543A6B">
        <w:t>5</w:t>
      </w:r>
      <w:r w:rsidR="000E4935">
        <w:t>) – před tímto oficiálně sděleným termínem nelze napojení na kanalizační řád provést</w:t>
      </w:r>
      <w:r w:rsidR="001E2C6F">
        <w:t>. Rovněž bude obcí stanoven nejzazší termín připojení (pravděpodobně termín ukončení zkušebního provozu ČOV), do kterého musí být domácnosti připojeny. P</w:t>
      </w:r>
      <w:r>
        <w:t xml:space="preserve">o tomto termínu budou občané dotazováni, proč napojení zatím neprovedli s tím, že je možná kontrola ze strany státních orgánů s následnými možnými sankcemi. Vypouštět odpadní vodu do stávající, </w:t>
      </w:r>
      <w:r w:rsidR="001E2C6F">
        <w:t xml:space="preserve">po zahájení provozu ČOV </w:t>
      </w:r>
      <w:r>
        <w:t xml:space="preserve">již </w:t>
      </w:r>
      <w:r w:rsidR="001E2C6F">
        <w:t xml:space="preserve">pouze </w:t>
      </w:r>
      <w:r>
        <w:t>dešťové kanalizace</w:t>
      </w:r>
      <w:r w:rsidR="00611283">
        <w:t>,</w:t>
      </w:r>
      <w:r>
        <w:t xml:space="preserve"> ne</w:t>
      </w:r>
      <w:r w:rsidR="001E2C6F">
        <w:t>bude</w:t>
      </w:r>
      <w:r>
        <w:t xml:space="preserve"> možné. Navíc je </w:t>
      </w:r>
      <w:r w:rsidR="001E2C6F">
        <w:t>co nejrychlejší připojení maximálního počtu domácností velmi důležité z následujících důvodů:</w:t>
      </w:r>
    </w:p>
    <w:p w:rsidR="001E2C6F" w:rsidRDefault="001E2C6F" w:rsidP="001E2C6F">
      <w:pPr>
        <w:pStyle w:val="Zkladntext"/>
        <w:numPr>
          <w:ilvl w:val="0"/>
          <w:numId w:val="7"/>
        </w:numPr>
        <w:jc w:val="both"/>
      </w:pPr>
      <w:r>
        <w:t xml:space="preserve">Pro čerpání maximální poskytnuté výše dotace je důležitý počet připojených domácností, který je uveden v projektu a </w:t>
      </w:r>
      <w:r w:rsidR="00611283">
        <w:t xml:space="preserve">na </w:t>
      </w:r>
      <w:r>
        <w:t xml:space="preserve">nějž byla celá kanalizace + ČOV projektována. Každá nepřipojená domácnost pod stanoveným počtem v projektu bude mít za následek </w:t>
      </w:r>
      <w:r w:rsidR="005B12B6">
        <w:t>krácení</w:t>
      </w:r>
      <w:r>
        <w:t xml:space="preserve"> dotací a tím logicky větší finanční zatížení obce.</w:t>
      </w:r>
    </w:p>
    <w:p w:rsidR="007F1083" w:rsidRDefault="001E2C6F" w:rsidP="001E2C6F">
      <w:pPr>
        <w:pStyle w:val="Zkladntext"/>
        <w:numPr>
          <w:ilvl w:val="0"/>
          <w:numId w:val="7"/>
        </w:numPr>
        <w:jc w:val="both"/>
      </w:pPr>
      <w:r>
        <w:t xml:space="preserve">Pro čerpání maximální poskytnuté výše dotace je důležitá míra </w:t>
      </w:r>
      <w:r w:rsidR="002B5660">
        <w:t>vyčištění splaškových vod v</w:t>
      </w:r>
      <w:r w:rsidR="00451007">
        <w:t> </w:t>
      </w:r>
      <w:r w:rsidR="002B5660">
        <w:t>ČOV</w:t>
      </w:r>
      <w:r w:rsidR="00451007">
        <w:t>, která je uvedena v projektu</w:t>
      </w:r>
      <w:r w:rsidR="002B5660">
        <w:t xml:space="preserve"> – jinak řečeno čím více </w:t>
      </w:r>
      <w:r w:rsidR="005B12B6">
        <w:t>splaškových vod</w:t>
      </w:r>
      <w:r w:rsidR="002B5660">
        <w:t xml:space="preserve"> do čističky půjde, tím lépe, protože míra vyčištění (zachycení a odfiltrování kalů a nečistot) bude vyšší. Neboli z opačného pohledu: pokud naředíme splaškovou vodu vodou povrchovou a dešťovou (z cest, dvorů, zahrad, střech apod.), bude vstupující voda příliš „čistá“, nedojde k potřebnému poklesu míry znečištění a opět </w:t>
      </w:r>
      <w:r w:rsidR="00611283">
        <w:t xml:space="preserve">může být </w:t>
      </w:r>
      <w:r w:rsidR="002B5660">
        <w:t xml:space="preserve">důsledkem </w:t>
      </w:r>
      <w:r w:rsidR="005B12B6">
        <w:t>krácení</w:t>
      </w:r>
      <w:r w:rsidR="002B5660">
        <w:t xml:space="preserve"> poskytnuté dotace a nárůst finančního zatížení obce</w:t>
      </w:r>
      <w:r w:rsidR="00451007">
        <w:t>.</w:t>
      </w:r>
    </w:p>
    <w:p w:rsidR="002B5660" w:rsidRDefault="002B5660" w:rsidP="001E2C6F">
      <w:pPr>
        <w:pStyle w:val="Zkladntext"/>
        <w:numPr>
          <w:ilvl w:val="0"/>
          <w:numId w:val="7"/>
        </w:numPr>
        <w:jc w:val="both"/>
      </w:pPr>
      <w:r>
        <w:lastRenderedPageBreak/>
        <w:t xml:space="preserve">Do ČOV budou po </w:t>
      </w:r>
      <w:r w:rsidR="00611283">
        <w:t xml:space="preserve">určité době od </w:t>
      </w:r>
      <w:r>
        <w:t xml:space="preserve">zahájení zkušebního provozu navezeny naočkované kaly s bakteriemi, které se budou podílet na </w:t>
      </w:r>
      <w:r w:rsidR="005B12B6">
        <w:t>procesu čištění</w:t>
      </w:r>
      <w:r>
        <w:t>. Pokud nebudou mít tyto bakterie dostatečné množství nečistot pro svůj život</w:t>
      </w:r>
      <w:r w:rsidR="00451007">
        <w:t xml:space="preserve"> (tedy dostatečný počet připojených domácností)</w:t>
      </w:r>
      <w:r>
        <w:t xml:space="preserve">, dojde k jejich úhynu. Tím přestane být celá technologie čištění funkční a bude nutné nasadit nové bakterie. První </w:t>
      </w:r>
      <w:r w:rsidR="00451007">
        <w:t>nasazení bakterií je v ceně projektu, další by bylo opět hrazeno z financí obce a představuje nemalou částku. Vzhledem k tomu, že se na likvidaci odpadní vody budou podílet živé organismy, jistě si všichni dokážeme představit, co s nimi udělají některé látky, které do splaškových vod rozhodně nepatří (</w:t>
      </w:r>
      <w:r w:rsidR="00D75059">
        <w:t xml:space="preserve">močůvka, </w:t>
      </w:r>
      <w:r w:rsidR="00451007">
        <w:t xml:space="preserve">benzín, ředidla, nafta, barvy, laky, jedy, toxické látky – a to i </w:t>
      </w:r>
      <w:r w:rsidR="005B12B6">
        <w:t xml:space="preserve">v </w:t>
      </w:r>
      <w:r w:rsidR="00451007">
        <w:t xml:space="preserve">malých koncentracích). Tyto látky v žádném případě do kanalizace nepatří </w:t>
      </w:r>
      <w:r w:rsidR="005B12B6">
        <w:t xml:space="preserve">(viz níže pojednání o splašcích) </w:t>
      </w:r>
      <w:r w:rsidR="00451007">
        <w:t>a v případě jejich zjištění nebude pro příslušné orgány jistě problém viníka vypuštění najít a náklady spojené s uvedením do funkčního stavu po něm vymáhat.</w:t>
      </w:r>
    </w:p>
    <w:p w:rsidR="00E80909" w:rsidRDefault="00025D6E" w:rsidP="00E80909">
      <w:pPr>
        <w:pStyle w:val="Zkladntext"/>
        <w:jc w:val="both"/>
        <w:rPr>
          <w:b/>
          <w:bCs/>
        </w:rPr>
      </w:pPr>
      <w:r>
        <w:rPr>
          <w:b/>
          <w:bCs/>
        </w:rPr>
        <w:t>Co když nechci budovat novou kanalizační přípojku</w:t>
      </w:r>
      <w:r w:rsidR="00E80909">
        <w:rPr>
          <w:b/>
          <w:bCs/>
        </w:rPr>
        <w:t>, využívat splaškovou kanalizaci a platit nově vypočtené stočné nebo se pro připojení rozhodnu až později?</w:t>
      </w:r>
    </w:p>
    <w:p w:rsidR="00025D6E" w:rsidRDefault="00025D6E" w:rsidP="00E80909">
      <w:pPr>
        <w:pStyle w:val="Zkladntext"/>
        <w:jc w:val="both"/>
      </w:pPr>
      <w:r w:rsidRPr="00543A6B">
        <w:t>K</w:t>
      </w:r>
      <w:r w:rsidR="00E80909" w:rsidRPr="00543A6B">
        <w:t xml:space="preserve"> realizaci kanalizační přípojky na splaškové vody s následným </w:t>
      </w:r>
      <w:r w:rsidRPr="00543A6B">
        <w:t>podpis</w:t>
      </w:r>
      <w:r w:rsidR="00E80909" w:rsidRPr="00543A6B">
        <w:t>em</w:t>
      </w:r>
      <w:r w:rsidR="00611283">
        <w:t xml:space="preserve"> </w:t>
      </w:r>
      <w:r w:rsidR="00E80909" w:rsidRPr="00543A6B">
        <w:t>Smlouvy o odvádění odpadních vod</w:t>
      </w:r>
      <w:r w:rsidRPr="00543A6B">
        <w:t xml:space="preserve"> a úhrad</w:t>
      </w:r>
      <w:r w:rsidR="00E80909" w:rsidRPr="00543A6B">
        <w:t>ami stočného</w:t>
      </w:r>
      <w:r w:rsidR="00611283">
        <w:t xml:space="preserve"> </w:t>
      </w:r>
      <w:r w:rsidR="00E80909" w:rsidRPr="00543A6B">
        <w:t>v</w:t>
      </w:r>
      <w:r w:rsidRPr="00543A6B">
        <w:t xml:space="preserve">ás nikdo nutit </w:t>
      </w:r>
      <w:r w:rsidR="00611283">
        <w:t xml:space="preserve">nemůže a </w:t>
      </w:r>
      <w:r w:rsidRPr="00543A6B">
        <w:t xml:space="preserve">nebude. </w:t>
      </w:r>
      <w:r w:rsidR="00E80909" w:rsidRPr="00543A6B">
        <w:t xml:space="preserve">Obec </w:t>
      </w:r>
      <w:r w:rsidR="00F57C43" w:rsidRPr="00543A6B">
        <w:t xml:space="preserve">má právo po </w:t>
      </w:r>
      <w:r w:rsidR="00E80909" w:rsidRPr="00543A6B">
        <w:t xml:space="preserve">vás </w:t>
      </w:r>
      <w:r w:rsidR="00F57C43" w:rsidRPr="00543A6B">
        <w:t>požadovat doklad</w:t>
      </w:r>
      <w:r w:rsidR="00E80909" w:rsidRPr="00543A6B">
        <w:t xml:space="preserve">, </w:t>
      </w:r>
      <w:r w:rsidR="00AE1586" w:rsidRPr="00543A6B">
        <w:t xml:space="preserve">jakým způsobem odvádíte a likvidujete splaškové vody. </w:t>
      </w:r>
      <w:r w:rsidRPr="00543A6B">
        <w:t>Připojení k</w:t>
      </w:r>
      <w:r w:rsidR="00E80909" w:rsidRPr="00543A6B">
        <w:t>e splaškové</w:t>
      </w:r>
      <w:r w:rsidRPr="00543A6B">
        <w:t xml:space="preserve"> kanalizaci </w:t>
      </w:r>
      <w:r w:rsidR="00E80909" w:rsidRPr="00543A6B">
        <w:t>v</w:t>
      </w:r>
      <w:r w:rsidRPr="00543A6B">
        <w:t xml:space="preserve">ám může obecní úřad rozhodnutím nařídit v okamžiku, kdy je </w:t>
      </w:r>
      <w:r w:rsidR="00F57C43" w:rsidRPr="00543A6B">
        <w:t xml:space="preserve">vytvořena přípojka k vaší nemovitosti a </w:t>
      </w:r>
      <w:r w:rsidRPr="00543A6B">
        <w:t xml:space="preserve">kanalizace </w:t>
      </w:r>
      <w:r w:rsidR="00F57C43" w:rsidRPr="00543A6B">
        <w:t xml:space="preserve">je </w:t>
      </w:r>
      <w:r w:rsidRPr="00543A6B">
        <w:t xml:space="preserve">zkolaudována. Pak si </w:t>
      </w:r>
      <w:r w:rsidR="00AE1586" w:rsidRPr="00543A6B">
        <w:t xml:space="preserve">ovšem </w:t>
      </w:r>
      <w:r w:rsidRPr="00543A6B">
        <w:t>budete muset projekt přípojky</w:t>
      </w:r>
      <w:r w:rsidR="00F57C43" w:rsidRPr="00543A6B">
        <w:t>, příslušná povolení</w:t>
      </w:r>
      <w:r w:rsidRPr="00543A6B">
        <w:t xml:space="preserve"> a </w:t>
      </w:r>
      <w:r w:rsidR="00F57C43" w:rsidRPr="00543A6B">
        <w:t>vlastní realizaci přípojky</w:t>
      </w:r>
      <w:r w:rsidRPr="00543A6B">
        <w:t xml:space="preserve"> zařídit </w:t>
      </w:r>
      <w:r w:rsidR="00F219A9">
        <w:t xml:space="preserve">a kompletně financovat </w:t>
      </w:r>
      <w:r w:rsidRPr="00543A6B">
        <w:t>s</w:t>
      </w:r>
      <w:r w:rsidR="00F57C43" w:rsidRPr="00543A6B">
        <w:t>a</w:t>
      </w:r>
      <w:r w:rsidRPr="00543A6B">
        <w:t>m</w:t>
      </w:r>
      <w:r w:rsidR="00F57C43" w:rsidRPr="00543A6B">
        <w:t>i</w:t>
      </w:r>
      <w:r w:rsidRPr="00543A6B">
        <w:t xml:space="preserve">. </w:t>
      </w:r>
      <w:r w:rsidR="00F219A9">
        <w:t xml:space="preserve">V částech obce, kde vede krajská silnice 3. třídy půjde o velmi nákladné připojení s mnoha povoleními, na kterém se obec bude podílet pouze jako účastník vámi vyvolaného a financovaného řízení. </w:t>
      </w:r>
      <w:r w:rsidRPr="00543A6B">
        <w:t>Záměrem obce s ohledem na životní prostředí je, aby všechny odpadní vody</w:t>
      </w:r>
      <w:r w:rsidR="00AE1586" w:rsidRPr="00543A6B">
        <w:t xml:space="preserve"> vznikající v obci</w:t>
      </w:r>
      <w:r w:rsidRPr="00543A6B">
        <w:t>, z ní odcházely vyčištěné.</w:t>
      </w:r>
    </w:p>
    <w:p w:rsidR="006221AF" w:rsidRPr="006221AF" w:rsidRDefault="006221AF" w:rsidP="006221AF">
      <w:pPr>
        <w:pStyle w:val="Default"/>
        <w:rPr>
          <w:rFonts w:ascii="Times New Roman" w:hAnsi="Times New Roman" w:cs="Times New Roman"/>
        </w:rPr>
      </w:pPr>
      <w:r w:rsidRPr="006221AF">
        <w:rPr>
          <w:rFonts w:ascii="Times New Roman" w:hAnsi="Times New Roman" w:cs="Times New Roman"/>
          <w:b/>
          <w:bCs/>
        </w:rPr>
        <w:t xml:space="preserve">Mohu likvidovat odpadní vody bez připojení na </w:t>
      </w:r>
      <w:r>
        <w:rPr>
          <w:rFonts w:ascii="Times New Roman" w:hAnsi="Times New Roman" w:cs="Times New Roman"/>
          <w:b/>
          <w:bCs/>
        </w:rPr>
        <w:t xml:space="preserve">novou </w:t>
      </w:r>
      <w:r w:rsidRPr="006221AF">
        <w:rPr>
          <w:rFonts w:ascii="Times New Roman" w:hAnsi="Times New Roman" w:cs="Times New Roman"/>
          <w:b/>
          <w:bCs/>
        </w:rPr>
        <w:t xml:space="preserve">kanalizaci? </w:t>
      </w:r>
    </w:p>
    <w:p w:rsidR="006221AF" w:rsidRDefault="006221AF" w:rsidP="006221AF">
      <w:pPr>
        <w:pStyle w:val="Default"/>
        <w:jc w:val="both"/>
        <w:rPr>
          <w:rFonts w:ascii="Times New Roman" w:hAnsi="Times New Roman" w:cs="Times New Roman"/>
        </w:rPr>
      </w:pPr>
      <w:r w:rsidRPr="006221AF">
        <w:rPr>
          <w:rFonts w:ascii="Times New Roman" w:hAnsi="Times New Roman" w:cs="Times New Roman"/>
        </w:rPr>
        <w:t xml:space="preserve">Ano, ale je nezbytné mít k této likvidaci odpadních vod právní oporu. Uživatel musí mít povolený </w:t>
      </w:r>
      <w:r w:rsidR="0037647A" w:rsidRPr="006221AF">
        <w:rPr>
          <w:rFonts w:ascii="Times New Roman" w:hAnsi="Times New Roman" w:cs="Times New Roman"/>
        </w:rPr>
        <w:t xml:space="preserve">jiný </w:t>
      </w:r>
      <w:r w:rsidRPr="006221AF">
        <w:rPr>
          <w:rFonts w:ascii="Times New Roman" w:hAnsi="Times New Roman" w:cs="Times New Roman"/>
        </w:rPr>
        <w:t xml:space="preserve">způsob </w:t>
      </w:r>
      <w:r w:rsidR="0037647A">
        <w:rPr>
          <w:rFonts w:ascii="Times New Roman" w:hAnsi="Times New Roman" w:cs="Times New Roman"/>
        </w:rPr>
        <w:t xml:space="preserve">likvidace </w:t>
      </w:r>
      <w:r w:rsidRPr="006221AF">
        <w:rPr>
          <w:rFonts w:ascii="Times New Roman" w:hAnsi="Times New Roman" w:cs="Times New Roman"/>
        </w:rPr>
        <w:t xml:space="preserve">(např. </w:t>
      </w:r>
      <w:r w:rsidR="0037647A">
        <w:rPr>
          <w:rFonts w:ascii="Times New Roman" w:hAnsi="Times New Roman" w:cs="Times New Roman"/>
        </w:rPr>
        <w:t xml:space="preserve">bezodtoková </w:t>
      </w:r>
      <w:r w:rsidRPr="006221AF">
        <w:rPr>
          <w:rFonts w:ascii="Times New Roman" w:hAnsi="Times New Roman" w:cs="Times New Roman"/>
        </w:rPr>
        <w:t xml:space="preserve">žumpa, domácí čistírna odpadních vod) a tento musí být schopen doložit. </w:t>
      </w:r>
      <w:proofErr w:type="gramStart"/>
      <w:r w:rsidRPr="006221AF">
        <w:rPr>
          <w:rFonts w:ascii="Times New Roman" w:hAnsi="Times New Roman" w:cs="Times New Roman"/>
        </w:rPr>
        <w:t xml:space="preserve">Tzn. </w:t>
      </w:r>
      <w:r w:rsidRPr="006221AF">
        <w:rPr>
          <w:rFonts w:ascii="Times New Roman" w:hAnsi="Times New Roman" w:cs="Times New Roman"/>
          <w:b/>
          <w:bCs/>
        </w:rPr>
        <w:t>musí</w:t>
      </w:r>
      <w:proofErr w:type="gramEnd"/>
      <w:r w:rsidRPr="006221AF">
        <w:rPr>
          <w:rFonts w:ascii="Times New Roman" w:hAnsi="Times New Roman" w:cs="Times New Roman"/>
          <w:b/>
          <w:bCs/>
        </w:rPr>
        <w:t xml:space="preserve"> mít příslušné povolení </w:t>
      </w:r>
      <w:r w:rsidRPr="006221AF">
        <w:rPr>
          <w:rFonts w:ascii="Times New Roman" w:hAnsi="Times New Roman" w:cs="Times New Roman"/>
        </w:rPr>
        <w:t xml:space="preserve">stavebního nebo vodoprávního úřadu k takovéto likvidaci odpadních vod, musí mít příslušnou </w:t>
      </w:r>
      <w:r w:rsidRPr="006221AF">
        <w:rPr>
          <w:rFonts w:ascii="Times New Roman" w:hAnsi="Times New Roman" w:cs="Times New Roman"/>
          <w:b/>
          <w:bCs/>
        </w:rPr>
        <w:t xml:space="preserve">stavební dokumentaci </w:t>
      </w:r>
      <w:r w:rsidRPr="006221AF">
        <w:rPr>
          <w:rFonts w:ascii="Times New Roman" w:hAnsi="Times New Roman" w:cs="Times New Roman"/>
        </w:rPr>
        <w:t xml:space="preserve">a způsob likvidace odpadních vod musí provádět nezávadným způsobem. Žumpa např. nesmí být opatřena odtokem nebo přelivem, musí být vodotěsná a musí být v pravidelných intervalech </w:t>
      </w:r>
      <w:r w:rsidR="0037647A">
        <w:rPr>
          <w:rFonts w:ascii="Times New Roman" w:hAnsi="Times New Roman" w:cs="Times New Roman"/>
        </w:rPr>
        <w:t xml:space="preserve">prokazatelně </w:t>
      </w:r>
      <w:r w:rsidRPr="006221AF">
        <w:rPr>
          <w:rFonts w:ascii="Times New Roman" w:hAnsi="Times New Roman" w:cs="Times New Roman"/>
        </w:rPr>
        <w:t xml:space="preserve">vyprazdňována s následným odvozem na čistírnu odpadních vod. Je nutné </w:t>
      </w:r>
      <w:r w:rsidR="00F219A9">
        <w:rPr>
          <w:rFonts w:ascii="Times New Roman" w:hAnsi="Times New Roman" w:cs="Times New Roman"/>
        </w:rPr>
        <w:t>rovněž</w:t>
      </w:r>
      <w:r w:rsidRPr="006221AF">
        <w:rPr>
          <w:rFonts w:ascii="Times New Roman" w:hAnsi="Times New Roman" w:cs="Times New Roman"/>
        </w:rPr>
        <w:t xml:space="preserve"> upozornit, že Evropská legislativa se neustále zpřísňuje se zaměřením na ochranu životního prostředí. Je tedy možné, že alternativní likvidace odpadních vod v</w:t>
      </w:r>
      <w:r w:rsidR="0037647A">
        <w:rPr>
          <w:rFonts w:ascii="Times New Roman" w:hAnsi="Times New Roman" w:cs="Times New Roman"/>
        </w:rPr>
        <w:t> obci, kde je dostupná veřejná kanalizační síť,</w:t>
      </w:r>
      <w:r w:rsidRPr="006221AF">
        <w:rPr>
          <w:rFonts w:ascii="Times New Roman" w:hAnsi="Times New Roman" w:cs="Times New Roman"/>
        </w:rPr>
        <w:t xml:space="preserve"> již nebude do budoucna možná</w:t>
      </w:r>
      <w:r w:rsidR="00F219A9">
        <w:rPr>
          <w:rFonts w:ascii="Times New Roman" w:hAnsi="Times New Roman" w:cs="Times New Roman"/>
        </w:rPr>
        <w:t xml:space="preserve"> a povolovaná</w:t>
      </w:r>
      <w:r w:rsidRPr="006221AF">
        <w:rPr>
          <w:rFonts w:ascii="Times New Roman" w:hAnsi="Times New Roman" w:cs="Times New Roman"/>
        </w:rPr>
        <w:t xml:space="preserve">. Vzhledem k těmto skutečnostem a s ohledem na platnou legislativu </w:t>
      </w:r>
      <w:r>
        <w:rPr>
          <w:rFonts w:ascii="Times New Roman" w:hAnsi="Times New Roman" w:cs="Times New Roman"/>
        </w:rPr>
        <w:t xml:space="preserve">může </w:t>
      </w:r>
      <w:r w:rsidRPr="006221AF">
        <w:rPr>
          <w:rFonts w:ascii="Times New Roman" w:hAnsi="Times New Roman" w:cs="Times New Roman"/>
        </w:rPr>
        <w:t>obec</w:t>
      </w:r>
      <w:r>
        <w:rPr>
          <w:rFonts w:ascii="Times New Roman" w:hAnsi="Times New Roman" w:cs="Times New Roman"/>
        </w:rPr>
        <w:t xml:space="preserve"> </w:t>
      </w:r>
      <w:r w:rsidR="00F219A9">
        <w:rPr>
          <w:rFonts w:ascii="Times New Roman" w:hAnsi="Times New Roman" w:cs="Times New Roman"/>
        </w:rPr>
        <w:t xml:space="preserve">v budoucnu </w:t>
      </w:r>
      <w:r>
        <w:rPr>
          <w:rFonts w:ascii="Times New Roman" w:hAnsi="Times New Roman" w:cs="Times New Roman"/>
        </w:rPr>
        <w:t>vydat</w:t>
      </w:r>
      <w:r w:rsidRPr="006221AF">
        <w:rPr>
          <w:rFonts w:ascii="Times New Roman" w:hAnsi="Times New Roman" w:cs="Times New Roman"/>
        </w:rPr>
        <w:t xml:space="preserve"> rozhodnutí o povinném připojení občanů na kanalizaci.</w:t>
      </w:r>
    </w:p>
    <w:p w:rsidR="0037647A" w:rsidRPr="006221AF" w:rsidRDefault="0037647A" w:rsidP="006221A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F1083" w:rsidRDefault="007F1083" w:rsidP="000E4935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Kdo zkontroluje, zda </w:t>
      </w:r>
      <w:r w:rsidR="003162DE">
        <w:rPr>
          <w:b/>
          <w:bCs/>
        </w:rPr>
        <w:t>jsou</w:t>
      </w:r>
      <w:r>
        <w:rPr>
          <w:b/>
          <w:bCs/>
        </w:rPr>
        <w:t xml:space="preserve"> odpadní vody </w:t>
      </w:r>
      <w:r w:rsidR="003162DE">
        <w:rPr>
          <w:b/>
          <w:bCs/>
        </w:rPr>
        <w:t xml:space="preserve">likvidovány </w:t>
      </w:r>
      <w:r>
        <w:rPr>
          <w:b/>
          <w:bCs/>
        </w:rPr>
        <w:t xml:space="preserve">v souladu se zákonem? </w:t>
      </w:r>
    </w:p>
    <w:p w:rsidR="007F1083" w:rsidRDefault="007F1083" w:rsidP="000E4935">
      <w:pPr>
        <w:pStyle w:val="Zkladntext"/>
        <w:jc w:val="both"/>
      </w:pPr>
      <w:r>
        <w:t xml:space="preserve">Kontrola dodržování předpisů z oblasti likvidace odpadních vod u fyzických osob (občanů) přísluší </w:t>
      </w:r>
      <w:proofErr w:type="spellStart"/>
      <w:r w:rsidR="0090061C">
        <w:t>MěÚ</w:t>
      </w:r>
      <w:proofErr w:type="spellEnd"/>
      <w:r w:rsidR="0090061C">
        <w:t xml:space="preserve"> Vyškov</w:t>
      </w:r>
      <w:r w:rsidR="005B676D">
        <w:t xml:space="preserve">, odboru </w:t>
      </w:r>
      <w:r>
        <w:t>životního prostředí</w:t>
      </w:r>
      <w:r w:rsidR="005B12B6">
        <w:t>.</w:t>
      </w:r>
      <w:r>
        <w:t xml:space="preserve"> U podnikatelů a firem tuto kontrolu provádí Česká inspekce životního prostředí. </w:t>
      </w:r>
      <w:r w:rsidR="005B12B6">
        <w:t>Obě uvedené instituce mají možnost</w:t>
      </w:r>
      <w:r w:rsidR="00F219A9">
        <w:t xml:space="preserve"> </w:t>
      </w:r>
      <w:r w:rsidR="00477715">
        <w:t>při zjištění porušení zákona, vyhláš</w:t>
      </w:r>
      <w:r w:rsidR="00611283">
        <w:t>ek</w:t>
      </w:r>
      <w:r w:rsidR="00477715">
        <w:t xml:space="preserve">, nařízení, předpisů, apod., </w:t>
      </w:r>
      <w:r w:rsidR="005B12B6">
        <w:t>ukládat sankce, většinou finanční.</w:t>
      </w:r>
    </w:p>
    <w:p w:rsidR="007F1083" w:rsidRDefault="007F1083" w:rsidP="000E4935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Co rozumíme pod pojmy „nová </w:t>
      </w:r>
      <w:r w:rsidR="00D75059">
        <w:rPr>
          <w:b/>
          <w:bCs/>
        </w:rPr>
        <w:t xml:space="preserve">splašková </w:t>
      </w:r>
      <w:r>
        <w:rPr>
          <w:b/>
          <w:bCs/>
        </w:rPr>
        <w:t xml:space="preserve">kanalizace“ a „stávající kanalizace“? </w:t>
      </w:r>
    </w:p>
    <w:p w:rsidR="007F1083" w:rsidRDefault="007F1083" w:rsidP="000E4935">
      <w:pPr>
        <w:pStyle w:val="Zkladntext"/>
        <w:spacing w:line="100" w:lineRule="atLeast"/>
        <w:jc w:val="both"/>
      </w:pPr>
      <w:r>
        <w:rPr>
          <w:b/>
          <w:bCs/>
        </w:rPr>
        <w:t xml:space="preserve">"Nová </w:t>
      </w:r>
      <w:r w:rsidR="00F57C43">
        <w:rPr>
          <w:b/>
          <w:bCs/>
        </w:rPr>
        <w:t xml:space="preserve">splašková </w:t>
      </w:r>
      <w:r>
        <w:rPr>
          <w:b/>
          <w:bCs/>
        </w:rPr>
        <w:t>kanalizace"</w:t>
      </w:r>
      <w:r>
        <w:t xml:space="preserve"> je ta, kter</w:t>
      </w:r>
      <w:r w:rsidR="0090061C">
        <w:t>á je nyní budována</w:t>
      </w:r>
      <w:r>
        <w:t xml:space="preserve"> v rámci </w:t>
      </w:r>
      <w:r w:rsidR="0090061C">
        <w:t xml:space="preserve">státem a EU dotovaného </w:t>
      </w:r>
      <w:r>
        <w:t>projektu „</w:t>
      </w:r>
      <w:r w:rsidR="00F219A9">
        <w:t xml:space="preserve">Kanalizace a </w:t>
      </w:r>
      <w:r>
        <w:t>ČOV</w:t>
      </w:r>
      <w:r w:rsidR="0090061C">
        <w:t xml:space="preserve"> </w:t>
      </w:r>
      <w:proofErr w:type="spellStart"/>
      <w:r w:rsidR="0090061C">
        <w:t>Nemojany</w:t>
      </w:r>
      <w:proofErr w:type="spellEnd"/>
      <w:r w:rsidR="0090061C">
        <w:t xml:space="preserve">“. </w:t>
      </w:r>
      <w:r>
        <w:t xml:space="preserve">Tuto kanalizaci bude vlastnit a provozovat </w:t>
      </w:r>
      <w:r w:rsidR="0090061C">
        <w:t>obec Nemojany</w:t>
      </w:r>
      <w:r>
        <w:t xml:space="preserve">. Smlouvy </w:t>
      </w:r>
      <w:r w:rsidR="0090061C">
        <w:t xml:space="preserve">o odvádění odpadních vod </w:t>
      </w:r>
      <w:r>
        <w:t xml:space="preserve">budou uzavírány mezi občanem a </w:t>
      </w:r>
      <w:r w:rsidR="0090061C">
        <w:t>obcí</w:t>
      </w:r>
      <w:r>
        <w:t xml:space="preserve"> (stočné bude vybírat </w:t>
      </w:r>
      <w:r w:rsidR="0090061C">
        <w:t>obec</w:t>
      </w:r>
      <w:r>
        <w:t>). Místo napojení b</w:t>
      </w:r>
      <w:r w:rsidR="0090061C">
        <w:t>ylo s jednotlivými domácnostmi konzultováno a je zpracován pro každého samostatný projekt</w:t>
      </w:r>
      <w:r>
        <w:t xml:space="preserve">. U nově vzniklých objektů stanoví místo napojení </w:t>
      </w:r>
      <w:r w:rsidR="0090061C">
        <w:t>obec po dohodě s majitelem nem</w:t>
      </w:r>
      <w:r w:rsidR="00F57C43">
        <w:t>o</w:t>
      </w:r>
      <w:r w:rsidR="0090061C">
        <w:t>vitosti</w:t>
      </w:r>
      <w:r>
        <w:t xml:space="preserve">. </w:t>
      </w:r>
    </w:p>
    <w:p w:rsidR="007F1083" w:rsidRDefault="007F1083" w:rsidP="000E4935">
      <w:pPr>
        <w:pStyle w:val="Zkladntext"/>
        <w:jc w:val="both"/>
      </w:pPr>
      <w:r>
        <w:rPr>
          <w:b/>
          <w:bCs/>
        </w:rPr>
        <w:lastRenderedPageBreak/>
        <w:t xml:space="preserve">"Stávající kanalizace" </w:t>
      </w:r>
      <w:r>
        <w:t xml:space="preserve">je ta, která byla vybudována v minulosti, </w:t>
      </w:r>
      <w:r w:rsidR="00477715">
        <w:t>technicky odpovídá době vzniku a provozování. N</w:t>
      </w:r>
      <w:r w:rsidR="0090061C">
        <w:t xml:space="preserve">adále bude využívána pouze jako </w:t>
      </w:r>
      <w:r w:rsidR="00477715">
        <w:t xml:space="preserve">dešťová </w:t>
      </w:r>
      <w:r w:rsidR="0090061C">
        <w:t xml:space="preserve">kanalizace </w:t>
      </w:r>
      <w:r w:rsidR="00477715">
        <w:t>(</w:t>
      </w:r>
      <w:r w:rsidR="0090061C">
        <w:t>pro povrchovou a dešťovou vodu</w:t>
      </w:r>
      <w:r w:rsidR="00477715">
        <w:t>)</w:t>
      </w:r>
      <w:r w:rsidR="0090061C">
        <w:t xml:space="preserve"> s vyústěním do potoka Rakovce</w:t>
      </w:r>
      <w:r w:rsidR="00B677B2">
        <w:t>.</w:t>
      </w:r>
      <w:r w:rsidR="00D75059">
        <w:t xml:space="preserve">Do této kanalizace bude zakázáno vypouštět splaškové vody a přepady ze stávajících septiků a žump. </w:t>
      </w:r>
    </w:p>
    <w:p w:rsidR="007F1083" w:rsidRDefault="007F1083" w:rsidP="000E4935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Co </w:t>
      </w:r>
      <w:r w:rsidR="003162DE">
        <w:rPr>
          <w:b/>
          <w:bCs/>
        </w:rPr>
        <w:t>jsou to „s</w:t>
      </w:r>
      <w:r>
        <w:rPr>
          <w:b/>
          <w:bCs/>
        </w:rPr>
        <w:t>plašky</w:t>
      </w:r>
      <w:r w:rsidR="0090061C">
        <w:rPr>
          <w:b/>
          <w:bCs/>
        </w:rPr>
        <w:t>“</w:t>
      </w:r>
      <w:r>
        <w:rPr>
          <w:b/>
          <w:bCs/>
        </w:rPr>
        <w:t xml:space="preserve">? </w:t>
      </w:r>
    </w:p>
    <w:p w:rsidR="003515C3" w:rsidRDefault="007F1083" w:rsidP="000E4935">
      <w:pPr>
        <w:pStyle w:val="Zkladntext"/>
        <w:jc w:val="both"/>
      </w:pPr>
      <w:r>
        <w:t xml:space="preserve">Splašky se rozumí veškeré odpadní vody, které odcházejí z domu. Tedy nejenom odpad z WC, ale i </w:t>
      </w:r>
      <w:r w:rsidR="00477715">
        <w:t xml:space="preserve">z </w:t>
      </w:r>
      <w:r>
        <w:t xml:space="preserve">kuchyně, koupelny, prádelny atd. V mnoha </w:t>
      </w:r>
      <w:r w:rsidR="00477715">
        <w:t xml:space="preserve">nemovitostech jsou tyto odpady odděleny </w:t>
      </w:r>
      <w:r w:rsidR="003515C3">
        <w:t xml:space="preserve">(bude nutné je úpravami v domech sloučit) </w:t>
      </w:r>
      <w:r w:rsidR="00477715">
        <w:t xml:space="preserve">nebo naopak propojeny se střešními svody, odvodněním dvorů, zahrad apod. Nově musí být všechny splaškové vody napojeny do nové splaškové kanalizace a oddělené dešťové vody do stávající </w:t>
      </w:r>
      <w:r w:rsidR="003515C3">
        <w:t xml:space="preserve">„staré“ </w:t>
      </w:r>
      <w:r w:rsidR="00477715">
        <w:t>kanalizace</w:t>
      </w:r>
      <w:r w:rsidR="003515C3">
        <w:t xml:space="preserve">. </w:t>
      </w:r>
    </w:p>
    <w:p w:rsidR="00D75059" w:rsidRDefault="00AE1586" w:rsidP="000E4935">
      <w:pPr>
        <w:pStyle w:val="Zkladntext"/>
        <w:jc w:val="both"/>
      </w:pPr>
      <w:r>
        <w:t xml:space="preserve">Mezi splašky rozhodně nepatří </w:t>
      </w:r>
      <w:r w:rsidR="00D75059">
        <w:t>níže uvedené látky, jejichž vypuštění do splaškové kanalizace by mohlo způsobit poruchu, poškození či havárii na technologii čerpacích stanic a ČOV nebo úhyn bakterií v čistících kalech na ČOV. Vypouštět do kanalizace následující látky bude zakázáno:</w:t>
      </w:r>
    </w:p>
    <w:p w:rsidR="00F57C43" w:rsidRDefault="00F57C43" w:rsidP="00F57C43">
      <w:pPr>
        <w:pStyle w:val="Zkladntext"/>
        <w:numPr>
          <w:ilvl w:val="0"/>
          <w:numId w:val="11"/>
        </w:numPr>
        <w:spacing w:after="0"/>
        <w:ind w:left="714" w:hanging="357"/>
        <w:jc w:val="both"/>
      </w:pPr>
      <w:r>
        <w:t>pevné předměty (hlína, štěrk, písek,</w:t>
      </w:r>
      <w:r w:rsidR="003515C3">
        <w:t xml:space="preserve"> bahno,</w:t>
      </w:r>
      <w:r>
        <w:t xml:space="preserve"> hadry, vložky, tampóny, punčochy, prádlo, utěrky, prošlé produkty</w:t>
      </w:r>
      <w:r w:rsidR="003515C3">
        <w:t>, apod.</w:t>
      </w:r>
      <w:r>
        <w:t>);</w:t>
      </w:r>
    </w:p>
    <w:p w:rsidR="00D75059" w:rsidRDefault="00AE1586" w:rsidP="00D75059">
      <w:pPr>
        <w:pStyle w:val="Zkladntext"/>
        <w:numPr>
          <w:ilvl w:val="0"/>
          <w:numId w:val="11"/>
        </w:numPr>
        <w:spacing w:after="0"/>
        <w:ind w:left="714" w:hanging="357"/>
        <w:jc w:val="both"/>
      </w:pPr>
      <w:r>
        <w:t>zvířecí fekálie</w:t>
      </w:r>
      <w:r w:rsidR="00D75059">
        <w:t>,</w:t>
      </w:r>
      <w:r>
        <w:t xml:space="preserve"> močůvka</w:t>
      </w:r>
      <w:r w:rsidR="00D75059">
        <w:t xml:space="preserve"> a silážní šťávy</w:t>
      </w:r>
      <w:r w:rsidR="00F57C43">
        <w:t>;</w:t>
      </w:r>
    </w:p>
    <w:p w:rsidR="00D75059" w:rsidRDefault="00F57C43" w:rsidP="00D75059">
      <w:pPr>
        <w:pStyle w:val="Zkladntext"/>
        <w:numPr>
          <w:ilvl w:val="0"/>
          <w:numId w:val="11"/>
        </w:numPr>
        <w:spacing w:after="0"/>
        <w:ind w:left="714" w:hanging="357"/>
        <w:jc w:val="both"/>
      </w:pPr>
      <w:r>
        <w:t>výplachy z míchaček a nádob na stavební hmoty</w:t>
      </w:r>
      <w:r w:rsidR="003515C3">
        <w:t xml:space="preserve"> (zbytky malt, vápna, cementu, lepidel)</w:t>
      </w:r>
      <w:r>
        <w:t>;</w:t>
      </w:r>
    </w:p>
    <w:p w:rsidR="00D75059" w:rsidRDefault="00335C02" w:rsidP="00D75059">
      <w:pPr>
        <w:pStyle w:val="Zkladntext"/>
        <w:numPr>
          <w:ilvl w:val="0"/>
          <w:numId w:val="11"/>
        </w:numPr>
        <w:spacing w:after="0"/>
        <w:ind w:left="714" w:hanging="357"/>
        <w:jc w:val="both"/>
      </w:pPr>
      <w:r>
        <w:t xml:space="preserve">ropné produkty (nafta, benzín, petrolej, </w:t>
      </w:r>
      <w:r w:rsidR="00F57C43">
        <w:t xml:space="preserve">oleje, </w:t>
      </w:r>
      <w:r>
        <w:t>ředidla, rozpouštědla</w:t>
      </w:r>
      <w:r w:rsidR="00F57C43">
        <w:t>, brzdové kapaliny</w:t>
      </w:r>
      <w:r>
        <w:t>)</w:t>
      </w:r>
      <w:r w:rsidR="00F57C43">
        <w:t>;</w:t>
      </w:r>
    </w:p>
    <w:p w:rsidR="00D75059" w:rsidRDefault="00335C02" w:rsidP="00D75059">
      <w:pPr>
        <w:pStyle w:val="Zkladntext"/>
        <w:numPr>
          <w:ilvl w:val="0"/>
          <w:numId w:val="11"/>
        </w:numPr>
        <w:spacing w:after="0"/>
        <w:ind w:left="714" w:hanging="357"/>
        <w:jc w:val="both"/>
      </w:pPr>
      <w:r>
        <w:t>jakékoliv barvy</w:t>
      </w:r>
      <w:r w:rsidR="00F57C43">
        <w:t xml:space="preserve"> a</w:t>
      </w:r>
      <w:r>
        <w:t xml:space="preserve"> laky</w:t>
      </w:r>
      <w:r w:rsidR="00F57C43">
        <w:t xml:space="preserve"> (včetně vodou ředitelných)</w:t>
      </w:r>
      <w:r w:rsidR="00D75059">
        <w:t>,</w:t>
      </w:r>
      <w:r w:rsidR="00F57C43">
        <w:t xml:space="preserve"> kyseliny, louhy, žíraviny;</w:t>
      </w:r>
    </w:p>
    <w:p w:rsidR="00AE1586" w:rsidRDefault="00F57C43" w:rsidP="00D75059">
      <w:pPr>
        <w:pStyle w:val="Zkladntext"/>
        <w:numPr>
          <w:ilvl w:val="0"/>
          <w:numId w:val="11"/>
        </w:numPr>
        <w:spacing w:after="0"/>
        <w:ind w:left="714" w:hanging="357"/>
        <w:jc w:val="both"/>
      </w:pPr>
      <w:r>
        <w:t xml:space="preserve">průmyslová hnojiva, </w:t>
      </w:r>
      <w:r w:rsidR="00D75059">
        <w:t>jedy a toxické látky</w:t>
      </w:r>
      <w:r w:rsidR="008C6460">
        <w:t xml:space="preserve"> – a to ani ve stopových koncentracích.</w:t>
      </w:r>
    </w:p>
    <w:p w:rsidR="00D75059" w:rsidRDefault="00D75059" w:rsidP="000E4935">
      <w:pPr>
        <w:pStyle w:val="Zkladntext"/>
        <w:jc w:val="both"/>
      </w:pPr>
    </w:p>
    <w:p w:rsidR="00AE1586" w:rsidRDefault="007F1083" w:rsidP="000E4935">
      <w:pPr>
        <w:pStyle w:val="Zkladntext"/>
        <w:jc w:val="both"/>
      </w:pPr>
      <w:r>
        <w:rPr>
          <w:b/>
          <w:bCs/>
        </w:rPr>
        <w:t xml:space="preserve">Mohou být do </w:t>
      </w:r>
      <w:r w:rsidR="003162DE">
        <w:rPr>
          <w:b/>
          <w:bCs/>
        </w:rPr>
        <w:t xml:space="preserve">nové </w:t>
      </w:r>
      <w:r>
        <w:rPr>
          <w:b/>
          <w:bCs/>
        </w:rPr>
        <w:t>splaškové kanalizace zaústěny i dešťové vody?</w:t>
      </w:r>
      <w:r>
        <w:br/>
      </w:r>
      <w:r w:rsidRPr="00F219A9">
        <w:rPr>
          <w:b/>
        </w:rPr>
        <w:t>V žádném případě.</w:t>
      </w:r>
      <w:r>
        <w:t xml:space="preserve"> Splašky musí být jednoznačně odděleny od dešťové vody, která do této kanalizace nepatří. Existují velmi jednoduché systémy kontroly, jak neoprávněné napojení zkontrolovat (zkouška vodou nebo v případně nemožnosti zkouška kouřem</w:t>
      </w:r>
      <w:r w:rsidR="003162DE">
        <w:t>, kamerová zkouška, zkouška pomocí speciálních barevných kuliček</w:t>
      </w:r>
      <w:r>
        <w:t xml:space="preserve">). </w:t>
      </w:r>
      <w:r w:rsidR="0090061C">
        <w:t>Obec Nemojany si vyhrazuje právo zkontrolovat správnost napojení a oddělení splaškové vody od povrchové a dešťové vody</w:t>
      </w:r>
      <w:r w:rsidR="004070A0">
        <w:t xml:space="preserve"> a tyto kontroly budou </w:t>
      </w:r>
      <w:r w:rsidR="003162DE">
        <w:t xml:space="preserve">reálně </w:t>
      </w:r>
      <w:r w:rsidR="004070A0">
        <w:t>prováděny.</w:t>
      </w:r>
    </w:p>
    <w:p w:rsidR="007F1083" w:rsidRDefault="007F1083" w:rsidP="000E4935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Musí mít každý samostatnou přípojku? </w:t>
      </w:r>
    </w:p>
    <w:p w:rsidR="00B677B2" w:rsidRDefault="007F1083" w:rsidP="000E4935">
      <w:pPr>
        <w:pStyle w:val="Zkladntext"/>
        <w:jc w:val="both"/>
      </w:pPr>
      <w:r>
        <w:t xml:space="preserve">Přípojku </w:t>
      </w:r>
      <w:r w:rsidR="004070A0">
        <w:t xml:space="preserve">přes svůj pozemek </w:t>
      </w:r>
      <w:r>
        <w:t>musí mít každý samostatnou - není možné, že se např. dva sousedé domluví a vybudují přípojku společnou</w:t>
      </w:r>
      <w:r w:rsidR="004070A0">
        <w:t>. V některých ojedinělých případech budou dle zpracovaných projektů napojeny 2 sousední domácnosti na jednu přípojku na obecním pozemku</w:t>
      </w:r>
      <w:r>
        <w:t xml:space="preserve">. </w:t>
      </w:r>
    </w:p>
    <w:p w:rsidR="007F1083" w:rsidRDefault="007F1083" w:rsidP="000E4935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Kdo </w:t>
      </w:r>
      <w:r w:rsidR="003162DE">
        <w:rPr>
          <w:b/>
          <w:bCs/>
        </w:rPr>
        <w:t>může vybudovat</w:t>
      </w:r>
      <w:r>
        <w:rPr>
          <w:b/>
          <w:bCs/>
        </w:rPr>
        <w:t xml:space="preserve"> přípojku? </w:t>
      </w:r>
    </w:p>
    <w:p w:rsidR="007F1083" w:rsidRDefault="003162DE" w:rsidP="000E4935">
      <w:pPr>
        <w:pStyle w:val="Zkladntext"/>
        <w:jc w:val="both"/>
      </w:pPr>
      <w:r>
        <w:t>Buď k</w:t>
      </w:r>
      <w:r w:rsidR="007F1083">
        <w:t>aždý sám</w:t>
      </w:r>
      <w:r w:rsidR="00676E56">
        <w:t xml:space="preserve"> </w:t>
      </w:r>
      <w:r w:rsidR="003515C3">
        <w:t>(</w:t>
      </w:r>
      <w:r w:rsidR="00F57C43">
        <w:t>svépomocí</w:t>
      </w:r>
      <w:r w:rsidR="003515C3">
        <w:t>)</w:t>
      </w:r>
      <w:r w:rsidR="00676E56">
        <w:t xml:space="preserve"> </w:t>
      </w:r>
      <w:r>
        <w:t xml:space="preserve">nebo specializovaná firma vybraná vlastníkem nemovitosti. Oba způsoby realizace přípojky budou vždy </w:t>
      </w:r>
      <w:r w:rsidR="007F1083">
        <w:t>na náklady</w:t>
      </w:r>
      <w:r>
        <w:t xml:space="preserve"> zhotovitele – tedy občana</w:t>
      </w:r>
      <w:r w:rsidR="007F1083">
        <w:t xml:space="preserve">. </w:t>
      </w:r>
    </w:p>
    <w:p w:rsidR="007F1083" w:rsidRDefault="007F1083" w:rsidP="000E4935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Kdy </w:t>
      </w:r>
      <w:r w:rsidR="003162DE">
        <w:rPr>
          <w:b/>
          <w:bCs/>
        </w:rPr>
        <w:t xml:space="preserve">je třeba </w:t>
      </w:r>
      <w:r>
        <w:rPr>
          <w:b/>
          <w:bCs/>
        </w:rPr>
        <w:t xml:space="preserve">začít vyřizovat potřebné povolení pro stavbu přípojky? </w:t>
      </w:r>
    </w:p>
    <w:p w:rsidR="003162DE" w:rsidRDefault="000E4118" w:rsidP="000E4935">
      <w:pPr>
        <w:pStyle w:val="Zkladntext"/>
        <w:jc w:val="both"/>
      </w:pPr>
      <w:r>
        <w:t xml:space="preserve">Majitelé nemovitostí, kteří podali písemné žádosti o napojení, dostanou zpracovanou projektovou dokumentaci </w:t>
      </w:r>
      <w:r w:rsidR="00676E56">
        <w:t xml:space="preserve">a kopii územního souhlasu </w:t>
      </w:r>
      <w:r>
        <w:t>oproti poplatku 2.000,- Kč za zpracování. Povolení stavby přípojky je zajištěno ú</w:t>
      </w:r>
      <w:r w:rsidR="003162DE">
        <w:t>zemní</w:t>
      </w:r>
      <w:r>
        <w:t>m</w:t>
      </w:r>
      <w:r w:rsidR="003162DE">
        <w:t xml:space="preserve"> souhlas</w:t>
      </w:r>
      <w:r>
        <w:t>em, který již vydal</w:t>
      </w:r>
      <w:r w:rsidR="00543A6B">
        <w:t xml:space="preserve"> </w:t>
      </w:r>
      <w:proofErr w:type="spellStart"/>
      <w:r w:rsidR="00543A6B">
        <w:t>MěÚ</w:t>
      </w:r>
      <w:proofErr w:type="spellEnd"/>
      <w:r w:rsidR="00543A6B">
        <w:t xml:space="preserve"> Vyškov – stavební </w:t>
      </w:r>
      <w:r>
        <w:t>úřad</w:t>
      </w:r>
      <w:r w:rsidR="00543A6B">
        <w:t xml:space="preserve"> </w:t>
      </w:r>
      <w:r w:rsidR="00543A6B" w:rsidRPr="000E4118">
        <w:rPr>
          <w:b/>
        </w:rPr>
        <w:t>hromadně pro všechny podané žádosti.</w:t>
      </w:r>
      <w:r w:rsidR="00543A6B">
        <w:t xml:space="preserve"> Územní souhlas je hromadný pro všechny žádosti, podané projektantem domovních přípojek. </w:t>
      </w:r>
    </w:p>
    <w:p w:rsidR="003162DE" w:rsidRDefault="000E4118" w:rsidP="000E4935">
      <w:pPr>
        <w:pStyle w:val="Zkladntext"/>
        <w:jc w:val="both"/>
      </w:pPr>
      <w:r>
        <w:t>Pozn.: Podle délky přípojky na pozemku vlastníka nemovitosti rozlišuje zákon následující případy:</w:t>
      </w:r>
    </w:p>
    <w:p w:rsidR="003162DE" w:rsidRDefault="003162DE" w:rsidP="000E4935">
      <w:pPr>
        <w:pStyle w:val="Zkladntext"/>
        <w:jc w:val="both"/>
      </w:pPr>
      <w:r>
        <w:t xml:space="preserve">a) </w:t>
      </w:r>
      <w:r w:rsidR="000E4118">
        <w:t xml:space="preserve">pro </w:t>
      </w:r>
      <w:r>
        <w:t>přípojky do 50 m délky</w:t>
      </w:r>
      <w:r w:rsidR="000E4118">
        <w:t xml:space="preserve"> se vydává územní souhlas </w:t>
      </w:r>
      <w:r w:rsidR="003515C3">
        <w:t xml:space="preserve">– u naprosté většiny nemovitostí v obci </w:t>
      </w:r>
    </w:p>
    <w:p w:rsidR="000E4118" w:rsidRDefault="003162DE" w:rsidP="000E4935">
      <w:pPr>
        <w:pStyle w:val="Zkladntext"/>
        <w:jc w:val="both"/>
      </w:pPr>
      <w:r>
        <w:t xml:space="preserve">b) </w:t>
      </w:r>
      <w:r w:rsidR="000E4118">
        <w:t xml:space="preserve">pro </w:t>
      </w:r>
      <w:r>
        <w:t>přípojky nad 50 m délky</w:t>
      </w:r>
      <w:r w:rsidR="000E4118">
        <w:t xml:space="preserve"> se vydává</w:t>
      </w:r>
      <w:r w:rsidR="000E4118" w:rsidRPr="000E4118">
        <w:t xml:space="preserve"> </w:t>
      </w:r>
      <w:r w:rsidR="000E4118" w:rsidRPr="003162DE">
        <w:t xml:space="preserve">stavební </w:t>
      </w:r>
      <w:r w:rsidR="000E4118">
        <w:t xml:space="preserve">povolení </w:t>
      </w:r>
      <w:proofErr w:type="spellStart"/>
      <w:r w:rsidR="000E4118">
        <w:t>MěÚ</w:t>
      </w:r>
      <w:proofErr w:type="spellEnd"/>
      <w:r w:rsidR="000E4118">
        <w:t xml:space="preserve"> Vyškov – stavební úřad</w:t>
      </w:r>
      <w:r w:rsidR="004070A0">
        <w:t xml:space="preserve">. </w:t>
      </w:r>
    </w:p>
    <w:p w:rsidR="00500561" w:rsidRDefault="00500561" w:rsidP="000E4935">
      <w:pPr>
        <w:pStyle w:val="Zkladntext"/>
        <w:jc w:val="both"/>
      </w:pPr>
    </w:p>
    <w:p w:rsidR="003162DE" w:rsidRPr="00676E56" w:rsidRDefault="000E4118" w:rsidP="000E4935">
      <w:pPr>
        <w:pStyle w:val="Zkladntext"/>
        <w:jc w:val="both"/>
        <w:rPr>
          <w:b/>
          <w:sz w:val="28"/>
          <w:szCs w:val="28"/>
        </w:rPr>
      </w:pPr>
      <w:r w:rsidRPr="00676E56">
        <w:rPr>
          <w:b/>
          <w:sz w:val="28"/>
          <w:szCs w:val="28"/>
        </w:rPr>
        <w:lastRenderedPageBreak/>
        <w:t>Zahájení budování vlastní kanalizační přípojky je možné po obdržení projektové dokumentace.</w:t>
      </w:r>
    </w:p>
    <w:p w:rsidR="00382161" w:rsidRPr="00676E56" w:rsidRDefault="004070A0" w:rsidP="000E4935">
      <w:pPr>
        <w:pStyle w:val="Zkladntext"/>
        <w:jc w:val="both"/>
        <w:rPr>
          <w:b/>
          <w:sz w:val="28"/>
          <w:szCs w:val="28"/>
        </w:rPr>
      </w:pPr>
      <w:r w:rsidRPr="00676E56">
        <w:rPr>
          <w:b/>
          <w:sz w:val="28"/>
          <w:szCs w:val="28"/>
        </w:rPr>
        <w:t xml:space="preserve">Vlastní napojení na vybudovanou obecní část přípojky bude možné až v okamžiku, který </w:t>
      </w:r>
      <w:r w:rsidR="003515C3" w:rsidRPr="00676E56">
        <w:rPr>
          <w:b/>
          <w:sz w:val="28"/>
          <w:szCs w:val="28"/>
        </w:rPr>
        <w:t>určí</w:t>
      </w:r>
      <w:r w:rsidRPr="00676E56">
        <w:rPr>
          <w:b/>
          <w:sz w:val="28"/>
          <w:szCs w:val="28"/>
        </w:rPr>
        <w:t xml:space="preserve"> zhotovitel</w:t>
      </w:r>
      <w:r w:rsidR="003515C3" w:rsidRPr="00676E56">
        <w:rPr>
          <w:b/>
          <w:sz w:val="28"/>
          <w:szCs w:val="28"/>
        </w:rPr>
        <w:t>é</w:t>
      </w:r>
      <w:r w:rsidRPr="00676E56">
        <w:rPr>
          <w:b/>
          <w:sz w:val="28"/>
          <w:szCs w:val="28"/>
        </w:rPr>
        <w:t xml:space="preserve"> stavby </w:t>
      </w:r>
      <w:r w:rsidR="003515C3" w:rsidRPr="00676E56">
        <w:rPr>
          <w:b/>
          <w:sz w:val="28"/>
          <w:szCs w:val="28"/>
        </w:rPr>
        <w:t>(firmy HABAU a ČAK</w:t>
      </w:r>
      <w:r w:rsidR="00306D0B" w:rsidRPr="00676E56">
        <w:rPr>
          <w:b/>
          <w:sz w:val="28"/>
          <w:szCs w:val="28"/>
        </w:rPr>
        <w:t xml:space="preserve"> CZ</w:t>
      </w:r>
      <w:r w:rsidR="003515C3" w:rsidRPr="00676E56">
        <w:rPr>
          <w:b/>
          <w:sz w:val="28"/>
          <w:szCs w:val="28"/>
        </w:rPr>
        <w:t xml:space="preserve">) </w:t>
      </w:r>
      <w:r w:rsidRPr="00676E56">
        <w:rPr>
          <w:b/>
          <w:sz w:val="28"/>
          <w:szCs w:val="28"/>
        </w:rPr>
        <w:t>po dokončení všech nezbytných revizí, kamerových zkoušek, přesného zaměření</w:t>
      </w:r>
      <w:r w:rsidR="00676E56">
        <w:rPr>
          <w:b/>
          <w:sz w:val="28"/>
          <w:szCs w:val="28"/>
        </w:rPr>
        <w:t xml:space="preserve"> </w:t>
      </w:r>
      <w:r w:rsidRPr="00676E56">
        <w:rPr>
          <w:b/>
          <w:sz w:val="28"/>
          <w:szCs w:val="28"/>
        </w:rPr>
        <w:t xml:space="preserve">hlavních stok i obecních částí přípojek a zprovoznění všech technologií ČOV a čerpacích stanic. </w:t>
      </w:r>
      <w:r w:rsidR="00382161" w:rsidRPr="00676E56">
        <w:rPr>
          <w:b/>
          <w:sz w:val="28"/>
          <w:szCs w:val="28"/>
        </w:rPr>
        <w:t>Datum, od kterého bude možné propojení vlastní a obecní části přípojky a tím i pouštění odpadních vod do splaškové kanalizace stanoví obec Nemojany a občané budou informováni.</w:t>
      </w:r>
    </w:p>
    <w:p w:rsidR="007F1083" w:rsidRDefault="00382161" w:rsidP="000E4935">
      <w:pPr>
        <w:pStyle w:val="Zkladntext"/>
        <w:jc w:val="both"/>
        <w:rPr>
          <w:color w:val="FF0000"/>
        </w:rPr>
      </w:pPr>
      <w:r>
        <w:t>Noví žadatelé o napojení na splaškovou kanalizaci si budou muset nechat zpracovat projektovou dokumentaci a v</w:t>
      </w:r>
      <w:r w:rsidR="007F1083">
        <w:t xml:space="preserve">yřídit </w:t>
      </w:r>
      <w:r>
        <w:t xml:space="preserve">stavební </w:t>
      </w:r>
      <w:r w:rsidR="007F1083">
        <w:t xml:space="preserve">povolení v souladu se zákonem. </w:t>
      </w:r>
    </w:p>
    <w:p w:rsidR="007F1083" w:rsidRDefault="007F1083" w:rsidP="000E4935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Co </w:t>
      </w:r>
      <w:r w:rsidR="003162DE">
        <w:rPr>
          <w:b/>
          <w:bCs/>
        </w:rPr>
        <w:t>d</w:t>
      </w:r>
      <w:r>
        <w:rPr>
          <w:b/>
          <w:bCs/>
        </w:rPr>
        <w:t>ělat</w:t>
      </w:r>
      <w:r w:rsidR="003162DE">
        <w:rPr>
          <w:b/>
          <w:bCs/>
        </w:rPr>
        <w:t xml:space="preserve"> v případě</w:t>
      </w:r>
      <w:r>
        <w:rPr>
          <w:b/>
          <w:bCs/>
        </w:rPr>
        <w:t xml:space="preserve">, když </w:t>
      </w:r>
      <w:r w:rsidR="003162DE">
        <w:rPr>
          <w:b/>
          <w:bCs/>
        </w:rPr>
        <w:t>přípojka</w:t>
      </w:r>
      <w:r>
        <w:rPr>
          <w:b/>
          <w:bCs/>
        </w:rPr>
        <w:t xml:space="preserve"> nevychází výškově (není </w:t>
      </w:r>
      <w:r w:rsidR="003162DE">
        <w:rPr>
          <w:b/>
          <w:bCs/>
        </w:rPr>
        <w:t xml:space="preserve">k dispozici </w:t>
      </w:r>
      <w:r>
        <w:rPr>
          <w:b/>
          <w:bCs/>
        </w:rPr>
        <w:t xml:space="preserve">potřebný spád)? </w:t>
      </w:r>
    </w:p>
    <w:p w:rsidR="007F1083" w:rsidRDefault="007F1083" w:rsidP="000E4935">
      <w:pPr>
        <w:pStyle w:val="Zkladntext"/>
        <w:jc w:val="both"/>
      </w:pPr>
      <w:r>
        <w:t xml:space="preserve">U </w:t>
      </w:r>
      <w:r w:rsidR="00382161">
        <w:t xml:space="preserve">všech domácností byl projektant z firmy </w:t>
      </w:r>
      <w:proofErr w:type="spellStart"/>
      <w:r w:rsidR="00382161">
        <w:t>Staving</w:t>
      </w:r>
      <w:proofErr w:type="spellEnd"/>
      <w:r w:rsidR="00382161">
        <w:t>, který zapracoval způsob napojení do projektové dokumentace, která vám bude předána</w:t>
      </w:r>
      <w:r>
        <w:t xml:space="preserve">. </w:t>
      </w:r>
      <w:r w:rsidR="00382161">
        <w:t xml:space="preserve">V ojedinělých případech může být napojení řešeno jako tlakové – zjednodušeně </w:t>
      </w:r>
      <w:r>
        <w:t>řečeno</w:t>
      </w:r>
      <w:r w:rsidR="00382161">
        <w:t>:</w:t>
      </w:r>
      <w:r>
        <w:t xml:space="preserve"> jímka, čerpadlo a potrubí vedoucí do hlavní</w:t>
      </w:r>
      <w:r w:rsidR="00382161">
        <w:t xml:space="preserve"> stoky</w:t>
      </w:r>
      <w:r>
        <w:t xml:space="preserve">. Celé zařízení musí samozřejmě splňovat požadované předpisy.  </w:t>
      </w:r>
    </w:p>
    <w:p w:rsidR="007F1083" w:rsidRDefault="007F1083" w:rsidP="000E4935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Vyplatí se mi napojení do kanalizace cenově? </w:t>
      </w:r>
    </w:p>
    <w:p w:rsidR="007F1083" w:rsidRPr="00B677B2" w:rsidRDefault="007F1083" w:rsidP="000E4935">
      <w:pPr>
        <w:pStyle w:val="Zkladntext"/>
        <w:jc w:val="both"/>
      </w:pPr>
      <w:r>
        <w:t>Jednoznačně. Průměrn</w:t>
      </w:r>
      <w:r w:rsidR="00382161">
        <w:t>é množství odpadní vody</w:t>
      </w:r>
      <w:r w:rsidR="00676E56">
        <w:t xml:space="preserve"> </w:t>
      </w:r>
      <w:r w:rsidR="00382161">
        <w:t>na jednoho obyvatele je dle zák.428/2001 Sb.</w:t>
      </w:r>
      <w:r w:rsidR="00036FE4">
        <w:t xml:space="preserve">       </w:t>
      </w:r>
      <w:r w:rsidR="00382161">
        <w:t>36</w:t>
      </w:r>
      <w:r>
        <w:t xml:space="preserve"> m</w:t>
      </w:r>
      <w:r w:rsidRPr="00382161">
        <w:rPr>
          <w:vertAlign w:val="superscript"/>
        </w:rPr>
        <w:t>3</w:t>
      </w:r>
      <w:r>
        <w:t xml:space="preserve">/rok. </w:t>
      </w:r>
      <w:r w:rsidR="00382161">
        <w:t>Pro 2-člennou domácnost tedy 72</w:t>
      </w:r>
      <w:r w:rsidR="00AD3C8B">
        <w:t xml:space="preserve"> m</w:t>
      </w:r>
      <w:r w:rsidR="00AD3C8B" w:rsidRPr="00382161">
        <w:rPr>
          <w:vertAlign w:val="superscript"/>
        </w:rPr>
        <w:t>3</w:t>
      </w:r>
      <w:r w:rsidR="00AD3C8B">
        <w:t>/rok, pro 4-člennou domácnost tedy cca 144 m</w:t>
      </w:r>
      <w:r w:rsidR="00AD3C8B" w:rsidRPr="00382161">
        <w:rPr>
          <w:vertAlign w:val="superscript"/>
        </w:rPr>
        <w:t>3</w:t>
      </w:r>
      <w:r w:rsidR="00AD3C8B">
        <w:t>/rok, které skončí buď v </w:t>
      </w:r>
      <w:proofErr w:type="gramStart"/>
      <w:r w:rsidR="00AD3C8B">
        <w:t>kanalizaci nebo</w:t>
      </w:r>
      <w:proofErr w:type="gramEnd"/>
      <w:r w:rsidR="00AD3C8B">
        <w:t xml:space="preserve"> v žumpě. </w:t>
      </w:r>
      <w:r>
        <w:t xml:space="preserve">Jak je uvedeno výše, aby žumpa splňovala současné předpisy, nesmí mít (mimo jiné) žádný přepad. Z toho vyplývá, že celý obsah musíte vyvézt a ekologicky zlikvidovat. Při </w:t>
      </w:r>
      <w:r w:rsidR="00AD3C8B">
        <w:t xml:space="preserve">objemu vývozní cisterny </w:t>
      </w:r>
      <w:r>
        <w:t>10</w:t>
      </w:r>
      <w:r w:rsidR="00AD3C8B">
        <w:t xml:space="preserve"> m</w:t>
      </w:r>
      <w:r w:rsidR="00AD3C8B" w:rsidRPr="00382161">
        <w:rPr>
          <w:vertAlign w:val="superscript"/>
        </w:rPr>
        <w:t>3</w:t>
      </w:r>
      <w:r>
        <w:t xml:space="preserve"> je to </w:t>
      </w:r>
      <w:r w:rsidR="00AD3C8B">
        <w:t xml:space="preserve">7, resp. </w:t>
      </w:r>
      <w:r>
        <w:t>14 vyvezení ročně</w:t>
      </w:r>
      <w:r w:rsidR="00AD3C8B">
        <w:t xml:space="preserve">. Každý vývoz přijde na cca 1.500,- Kč. </w:t>
      </w:r>
      <w:proofErr w:type="gramStart"/>
      <w:r w:rsidR="00AD3C8B">
        <w:t>Pro 2-člennou</w:t>
      </w:r>
      <w:proofErr w:type="gramEnd"/>
      <w:r w:rsidR="00AD3C8B">
        <w:t xml:space="preserve"> domácnost je to </w:t>
      </w:r>
      <w:r w:rsidR="00676E56">
        <w:t xml:space="preserve">cca </w:t>
      </w:r>
      <w:r w:rsidR="00AD3C8B">
        <w:t>10.500,- Kč/rok, pro 4-člennou domácnost je to cca 21.000,- Kč/rok</w:t>
      </w:r>
      <w:r>
        <w:t xml:space="preserve">. </w:t>
      </w:r>
      <w:r w:rsidRPr="00B677B2">
        <w:t xml:space="preserve">Za stočné by </w:t>
      </w:r>
      <w:r w:rsidR="00AD3C8B">
        <w:t>při ceně cca 36,</w:t>
      </w:r>
      <w:r w:rsidR="009A429B">
        <w:t>50</w:t>
      </w:r>
      <w:r w:rsidR="00AD3C8B">
        <w:t xml:space="preserve"> Kč/m</w:t>
      </w:r>
      <w:r w:rsidR="00AD3C8B" w:rsidRPr="00382161">
        <w:rPr>
          <w:vertAlign w:val="superscript"/>
        </w:rPr>
        <w:t>3</w:t>
      </w:r>
      <w:r w:rsidR="00676E56">
        <w:rPr>
          <w:vertAlign w:val="superscript"/>
        </w:rPr>
        <w:t xml:space="preserve"> </w:t>
      </w:r>
      <w:proofErr w:type="gramStart"/>
      <w:r w:rsidR="00676E56">
        <w:t xml:space="preserve">zaplatila </w:t>
      </w:r>
      <w:r w:rsidR="00AD3C8B">
        <w:t>2-členná</w:t>
      </w:r>
      <w:proofErr w:type="gramEnd"/>
      <w:r w:rsidR="00676E56">
        <w:t xml:space="preserve"> </w:t>
      </w:r>
      <w:r w:rsidR="00AD3C8B">
        <w:t xml:space="preserve">domácnost </w:t>
      </w:r>
      <w:r w:rsidR="00535D7C">
        <w:t xml:space="preserve">cca </w:t>
      </w:r>
      <w:r w:rsidR="00AD3C8B">
        <w:t>2.</w:t>
      </w:r>
      <w:r w:rsidR="00535D7C">
        <w:t>600</w:t>
      </w:r>
      <w:r w:rsidR="00AD3C8B">
        <w:t xml:space="preserve">,- Kč/rok, resp. 4-členná domácnost </w:t>
      </w:r>
      <w:r w:rsidR="00535D7C">
        <w:t>cca 5.200</w:t>
      </w:r>
      <w:r w:rsidR="00AD3C8B">
        <w:t>,- Kč/rok.</w:t>
      </w:r>
      <w:r w:rsidRPr="00B677B2">
        <w:t xml:space="preserve"> Finanční rozdíl je jednoznačný </w:t>
      </w:r>
      <w:r w:rsidR="00535D7C">
        <w:t>a to nejsou započteny případné problémy s vývozem</w:t>
      </w:r>
      <w:r w:rsidRPr="00B677B2">
        <w:t xml:space="preserve"> a </w:t>
      </w:r>
      <w:r w:rsidR="00535D7C">
        <w:t xml:space="preserve">náklady na </w:t>
      </w:r>
      <w:r w:rsidRPr="00B677B2">
        <w:t>zajištění</w:t>
      </w:r>
      <w:r w:rsidR="00676E56">
        <w:t xml:space="preserve"> </w:t>
      </w:r>
      <w:proofErr w:type="gramStart"/>
      <w:r w:rsidR="00535D7C">
        <w:t xml:space="preserve">vývozu + </w:t>
      </w:r>
      <w:r w:rsidRPr="00B677B2">
        <w:t xml:space="preserve"> likvidace</w:t>
      </w:r>
      <w:proofErr w:type="gramEnd"/>
      <w:r w:rsidRPr="00B677B2">
        <w:t xml:space="preserve">. </w:t>
      </w:r>
    </w:p>
    <w:p w:rsidR="007F1083" w:rsidRDefault="007F1083" w:rsidP="000E4935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Co se </w:t>
      </w:r>
      <w:r w:rsidR="003162DE">
        <w:rPr>
          <w:b/>
          <w:bCs/>
        </w:rPr>
        <w:t>bude dít</w:t>
      </w:r>
      <w:r>
        <w:rPr>
          <w:b/>
          <w:bCs/>
        </w:rPr>
        <w:t xml:space="preserve"> po napojení</w:t>
      </w:r>
      <w:r w:rsidR="003162DE">
        <w:rPr>
          <w:b/>
          <w:bCs/>
        </w:rPr>
        <w:t xml:space="preserve"> přípojky na novou splaškovou kanalizaci</w:t>
      </w:r>
      <w:r>
        <w:rPr>
          <w:b/>
          <w:bCs/>
        </w:rPr>
        <w:t xml:space="preserve">? </w:t>
      </w:r>
    </w:p>
    <w:p w:rsidR="007F1083" w:rsidRDefault="003162DE" w:rsidP="000E4935">
      <w:pPr>
        <w:pStyle w:val="Zkladntext"/>
        <w:jc w:val="both"/>
      </w:pPr>
      <w:r>
        <w:t>Před zasypáním připojené kanalizace kontaktujte pověřeného pracovníka obce, který přípojku zkontroluje</w:t>
      </w:r>
      <w:r w:rsidR="009A429B">
        <w:t>, příp. pořídí fotodokumentaci napojení</w:t>
      </w:r>
      <w:r>
        <w:t xml:space="preserve">. </w:t>
      </w:r>
      <w:r w:rsidR="007F1083">
        <w:t xml:space="preserve">V případě, že bude </w:t>
      </w:r>
      <w:r w:rsidR="00535D7C">
        <w:t xml:space="preserve">vaše </w:t>
      </w:r>
      <w:r w:rsidR="007F1083">
        <w:t xml:space="preserve">nemovitost </w:t>
      </w:r>
      <w:r w:rsidR="00535D7C">
        <w:t>řádně napojena v souladu s projektem a bude</w:t>
      </w:r>
      <w:r>
        <w:t>te</w:t>
      </w:r>
      <w:r w:rsidR="00535D7C">
        <w:t xml:space="preserve"> písemně deklarovat oddělení splaškové vody od dešťové</w:t>
      </w:r>
      <w:r w:rsidR="007F1083">
        <w:t xml:space="preserve">, uzavře s </w:t>
      </w:r>
      <w:r w:rsidR="00535D7C">
        <w:t>v</w:t>
      </w:r>
      <w:r w:rsidR="007F1083">
        <w:t xml:space="preserve">ámi pověřená osoba </w:t>
      </w:r>
      <w:r w:rsidR="00535D7C">
        <w:t>obce</w:t>
      </w:r>
      <w:r w:rsidR="007F1083">
        <w:t xml:space="preserve"> Smlouvu o odvádění odpadních vod. </w:t>
      </w:r>
    </w:p>
    <w:p w:rsidR="00664F29" w:rsidRDefault="00664F29" w:rsidP="00664F29">
      <w:pPr>
        <w:pStyle w:val="Zkladntext"/>
        <w:jc w:val="both"/>
        <w:rPr>
          <w:b/>
          <w:bCs/>
        </w:rPr>
      </w:pPr>
      <w:r>
        <w:rPr>
          <w:b/>
          <w:bCs/>
        </w:rPr>
        <w:t>Co jsou to kontrolní (revizní) šachty a musím je na přípojce mít instalované?</w:t>
      </w:r>
    </w:p>
    <w:p w:rsidR="00664F29" w:rsidRDefault="00664F29" w:rsidP="000E4935">
      <w:pPr>
        <w:pStyle w:val="Zkladntext"/>
        <w:jc w:val="both"/>
      </w:pPr>
      <w:r>
        <w:t>Jedná se o speciální armatury umístěné obvykle na hranici soukromého a obecního pozemku, které mají několik funkcí:</w:t>
      </w:r>
    </w:p>
    <w:p w:rsidR="00664F29" w:rsidRDefault="00664F29" w:rsidP="00664F29">
      <w:pPr>
        <w:pStyle w:val="Zkladntext"/>
        <w:numPr>
          <w:ilvl w:val="0"/>
          <w:numId w:val="8"/>
        </w:numPr>
        <w:jc w:val="both"/>
      </w:pPr>
      <w:r>
        <w:t>umožní identifikovat v případě závad, ucpání apod. problematické místo – zda je na pozemku občana nebo obce</w:t>
      </w:r>
    </w:p>
    <w:p w:rsidR="00664F29" w:rsidRDefault="00664F29" w:rsidP="00664F29">
      <w:pPr>
        <w:pStyle w:val="Zkladntext"/>
        <w:numPr>
          <w:ilvl w:val="0"/>
          <w:numId w:val="8"/>
        </w:numPr>
        <w:jc w:val="both"/>
      </w:pPr>
      <w:r>
        <w:t>umožní snazší proplach a monitoring přípojky v případě potřeby – např. ucpání</w:t>
      </w:r>
    </w:p>
    <w:p w:rsidR="00664F29" w:rsidRDefault="00664F29" w:rsidP="00664F29">
      <w:pPr>
        <w:pStyle w:val="Zkladntext"/>
        <w:numPr>
          <w:ilvl w:val="0"/>
          <w:numId w:val="8"/>
        </w:numPr>
        <w:jc w:val="both"/>
      </w:pPr>
      <w:r>
        <w:t xml:space="preserve">umožní snadnou kontrolu oddělení splaškové a dešťové vody </w:t>
      </w:r>
    </w:p>
    <w:p w:rsidR="00664F29" w:rsidRDefault="00664F29" w:rsidP="000E4935">
      <w:pPr>
        <w:pStyle w:val="Zkladntext"/>
        <w:jc w:val="both"/>
      </w:pPr>
      <w:r>
        <w:t>Tyto šachty nejsou ze zákona povinnou součástí přípojky a v projektu s nimi nebylo počítáno. Jejich osazení je jen a pouze na zvážení a finančních možnostech občanů. Existuje několik typů těchto šachet – od profesionálních typu WAVIN určených i pro přejezdy těžkou technikou</w:t>
      </w:r>
      <w:r w:rsidR="00500561">
        <w:t xml:space="preserve"> (cena od cca 8.000,- Kč) až po jednoduché řešení typu T-kus + trubka DN 200 mm + horní víko (cena kolem 1.000,- Kč). Obec určitě všem občanům doporučuje kontrolní šachty instalovat, protože v konečném důsledku se mohou v budoucnu náklady na jejich vybudování občanům vrátit. </w:t>
      </w:r>
    </w:p>
    <w:p w:rsidR="00535D7C" w:rsidRDefault="00FC05F3" w:rsidP="000E4935">
      <w:pPr>
        <w:pStyle w:val="Zkladntext"/>
        <w:jc w:val="both"/>
        <w:rPr>
          <w:b/>
          <w:bCs/>
        </w:rPr>
      </w:pPr>
      <w:r>
        <w:rPr>
          <w:b/>
          <w:bCs/>
        </w:rPr>
        <w:lastRenderedPageBreak/>
        <w:t>Jakým způsobem bude stanoveno stočné?</w:t>
      </w:r>
    </w:p>
    <w:p w:rsidR="00FC05F3" w:rsidRDefault="00306D0B" w:rsidP="000E4935">
      <w:pPr>
        <w:pStyle w:val="Zkladntext"/>
        <w:jc w:val="both"/>
        <w:rPr>
          <w:bCs/>
        </w:rPr>
      </w:pPr>
      <w:r>
        <w:rPr>
          <w:bCs/>
        </w:rPr>
        <w:t xml:space="preserve">Výpočet minimálních cen stočného na následující období je součástí zpracované dokumentace pro podání žádosti o poskytnutí dotací a dle uzavřených platných smluv s poskytovateli dotace musíme tyto ceny dodržet. </w:t>
      </w:r>
      <w:r w:rsidR="00FC05F3">
        <w:rPr>
          <w:bCs/>
        </w:rPr>
        <w:t xml:space="preserve">Pro stanovení </w:t>
      </w:r>
      <w:r>
        <w:rPr>
          <w:bCs/>
        </w:rPr>
        <w:t xml:space="preserve">ceny </w:t>
      </w:r>
      <w:r w:rsidR="00FC05F3">
        <w:rPr>
          <w:bCs/>
        </w:rPr>
        <w:t xml:space="preserve">stočného </w:t>
      </w:r>
      <w:r w:rsidR="00676E56">
        <w:rPr>
          <w:bCs/>
        </w:rPr>
        <w:t xml:space="preserve">dle platné legislativy </w:t>
      </w:r>
      <w:r>
        <w:rPr>
          <w:bCs/>
        </w:rPr>
        <w:t xml:space="preserve">pro jednotlivé nemovitosti </w:t>
      </w:r>
      <w:r w:rsidR="00FC05F3">
        <w:rPr>
          <w:bCs/>
        </w:rPr>
        <w:t>j</w:t>
      </w:r>
      <w:r>
        <w:rPr>
          <w:bCs/>
        </w:rPr>
        <w:t xml:space="preserve">sou </w:t>
      </w:r>
      <w:r w:rsidR="00FC05F3">
        <w:rPr>
          <w:bCs/>
        </w:rPr>
        <w:t>rozhodujícím</w:t>
      </w:r>
      <w:r>
        <w:rPr>
          <w:bCs/>
        </w:rPr>
        <w:t>i</w:t>
      </w:r>
      <w:r w:rsidR="00FC05F3">
        <w:rPr>
          <w:bCs/>
        </w:rPr>
        <w:t xml:space="preserve"> faktor</w:t>
      </w:r>
      <w:r>
        <w:rPr>
          <w:bCs/>
        </w:rPr>
        <w:t>y počet obyvatel konkrétní nemovitosti a</w:t>
      </w:r>
      <w:r w:rsidR="00FC05F3">
        <w:rPr>
          <w:bCs/>
        </w:rPr>
        <w:t xml:space="preserve"> zdroj odebírané vody. Může nastat několik případů odběru vody:</w:t>
      </w:r>
    </w:p>
    <w:p w:rsidR="00FC05F3" w:rsidRDefault="00FC05F3" w:rsidP="00FC05F3">
      <w:pPr>
        <w:pStyle w:val="Zkladntext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odběr </w:t>
      </w:r>
      <w:r w:rsidR="00036FE4">
        <w:rPr>
          <w:bCs/>
        </w:rPr>
        <w:t xml:space="preserve">pouze </w:t>
      </w:r>
      <w:r>
        <w:rPr>
          <w:bCs/>
        </w:rPr>
        <w:t xml:space="preserve">z veřejného vodovodu – cena stočného je stanovena </w:t>
      </w:r>
      <w:r w:rsidR="00152CB3">
        <w:rPr>
          <w:bCs/>
        </w:rPr>
        <w:t>násobkem spotřeby vody (</w:t>
      </w:r>
      <w:r>
        <w:rPr>
          <w:bCs/>
        </w:rPr>
        <w:t>podle občanem předložených faktur za dodanou vodu v uplynulém období</w:t>
      </w:r>
      <w:r w:rsidR="00152CB3">
        <w:rPr>
          <w:bCs/>
        </w:rPr>
        <w:t xml:space="preserve">) </w:t>
      </w:r>
      <w:r w:rsidR="00676E56">
        <w:rPr>
          <w:bCs/>
        </w:rPr>
        <w:t>a jednotkové ceny stočného</w:t>
      </w:r>
    </w:p>
    <w:p w:rsidR="00FC05F3" w:rsidRDefault="00FC05F3" w:rsidP="00FC05F3">
      <w:pPr>
        <w:pStyle w:val="Zkladntext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odběr z vlastního zdroje (studna), který je vybaven měřidlem spotřeby (řádně cejchovaným s platnou revizí) – cena stočného je stanovena </w:t>
      </w:r>
      <w:r w:rsidR="00152CB3">
        <w:rPr>
          <w:bCs/>
        </w:rPr>
        <w:t>násobkem spotřeby vody (</w:t>
      </w:r>
      <w:r>
        <w:rPr>
          <w:bCs/>
        </w:rPr>
        <w:t xml:space="preserve">podle odečtu měřidla </w:t>
      </w:r>
      <w:r w:rsidR="007105A6">
        <w:rPr>
          <w:bCs/>
        </w:rPr>
        <w:t xml:space="preserve">za účasti </w:t>
      </w:r>
      <w:r>
        <w:rPr>
          <w:bCs/>
        </w:rPr>
        <w:t>pověřen</w:t>
      </w:r>
      <w:r w:rsidR="007105A6">
        <w:rPr>
          <w:bCs/>
        </w:rPr>
        <w:t>ého</w:t>
      </w:r>
      <w:r>
        <w:rPr>
          <w:bCs/>
        </w:rPr>
        <w:t xml:space="preserve"> pracovník</w:t>
      </w:r>
      <w:r w:rsidR="007105A6">
        <w:rPr>
          <w:bCs/>
        </w:rPr>
        <w:t>a</w:t>
      </w:r>
      <w:r>
        <w:rPr>
          <w:bCs/>
        </w:rPr>
        <w:t xml:space="preserve"> obce za uplynulé období</w:t>
      </w:r>
      <w:r w:rsidR="00152CB3">
        <w:rPr>
          <w:bCs/>
        </w:rPr>
        <w:t>) a jednotkové ceny stočného</w:t>
      </w:r>
    </w:p>
    <w:p w:rsidR="00FC05F3" w:rsidRDefault="00FC05F3" w:rsidP="00FC05F3">
      <w:pPr>
        <w:pStyle w:val="Zkladntext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odběr z vlastního zdroje (studna), který není vybaven měřidlem spotřeby (řádně cejchovaným s platnou revizí) – cena stočného je stanovena </w:t>
      </w:r>
      <w:r w:rsidR="00152CB3">
        <w:rPr>
          <w:bCs/>
        </w:rPr>
        <w:t xml:space="preserve">násobkem </w:t>
      </w:r>
      <w:r>
        <w:rPr>
          <w:bCs/>
        </w:rPr>
        <w:t>směrn</w:t>
      </w:r>
      <w:r w:rsidR="00152CB3">
        <w:rPr>
          <w:bCs/>
        </w:rPr>
        <w:t>ého</w:t>
      </w:r>
      <w:r>
        <w:rPr>
          <w:bCs/>
        </w:rPr>
        <w:t xml:space="preserve"> čísl</w:t>
      </w:r>
      <w:r w:rsidR="00152CB3">
        <w:rPr>
          <w:bCs/>
        </w:rPr>
        <w:t>a</w:t>
      </w:r>
      <w:r>
        <w:rPr>
          <w:bCs/>
        </w:rPr>
        <w:t xml:space="preserve"> spotřeby dle platné legislativy (nyní 36 </w:t>
      </w:r>
      <w:r w:rsidRPr="00FC05F3">
        <w:rPr>
          <w:bCs/>
        </w:rPr>
        <w:t>m</w:t>
      </w:r>
      <w:r w:rsidRPr="00FC05F3">
        <w:rPr>
          <w:bCs/>
          <w:vertAlign w:val="superscript"/>
        </w:rPr>
        <w:t>3</w:t>
      </w:r>
      <w:r>
        <w:rPr>
          <w:bCs/>
        </w:rPr>
        <w:t>/osoba/rok)</w:t>
      </w:r>
      <w:r w:rsidR="00152CB3">
        <w:rPr>
          <w:bCs/>
        </w:rPr>
        <w:t>, počtu obyvatel domácnosti a jednotkové ceny stočného</w:t>
      </w:r>
    </w:p>
    <w:p w:rsidR="00FC05F3" w:rsidRDefault="00FC05F3" w:rsidP="00FC05F3">
      <w:pPr>
        <w:pStyle w:val="Zkladntext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kombinace varianty a) a b) – cena stočného je stanovena </w:t>
      </w:r>
      <w:r w:rsidR="00152CB3">
        <w:rPr>
          <w:bCs/>
        </w:rPr>
        <w:t>násobkem spotřeby vody (součet spotřeby dle</w:t>
      </w:r>
      <w:r>
        <w:rPr>
          <w:bCs/>
        </w:rPr>
        <w:t xml:space="preserve"> předložených faktur</w:t>
      </w:r>
      <w:r w:rsidR="00676E56">
        <w:rPr>
          <w:bCs/>
        </w:rPr>
        <w:t xml:space="preserve"> </w:t>
      </w:r>
      <w:r>
        <w:rPr>
          <w:bCs/>
        </w:rPr>
        <w:t xml:space="preserve">+ </w:t>
      </w:r>
      <w:proofErr w:type="spellStart"/>
      <w:r>
        <w:rPr>
          <w:bCs/>
        </w:rPr>
        <w:t>odečtem</w:t>
      </w:r>
      <w:proofErr w:type="spellEnd"/>
      <w:r>
        <w:rPr>
          <w:bCs/>
        </w:rPr>
        <w:t xml:space="preserve"> měřidla jiného zdroje) </w:t>
      </w:r>
      <w:r w:rsidR="00152CB3">
        <w:rPr>
          <w:bCs/>
        </w:rPr>
        <w:t>a jednotkové ceny stočného</w:t>
      </w:r>
    </w:p>
    <w:p w:rsidR="00FC05F3" w:rsidRDefault="00FC05F3" w:rsidP="00FC05F3">
      <w:pPr>
        <w:pStyle w:val="Zkladntext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kombinace varianty a) a c) – </w:t>
      </w:r>
      <w:r w:rsidR="00152CB3">
        <w:rPr>
          <w:bCs/>
        </w:rPr>
        <w:t xml:space="preserve">cena stočného je stanovena násobkem směrného čísla spotřeby dle platné legislativy (nyní 36 </w:t>
      </w:r>
      <w:r w:rsidR="00152CB3" w:rsidRPr="00FC05F3">
        <w:rPr>
          <w:bCs/>
        </w:rPr>
        <w:t>m</w:t>
      </w:r>
      <w:r w:rsidR="00152CB3" w:rsidRPr="00FC05F3">
        <w:rPr>
          <w:bCs/>
          <w:vertAlign w:val="superscript"/>
        </w:rPr>
        <w:t>3</w:t>
      </w:r>
      <w:r w:rsidR="00152CB3">
        <w:rPr>
          <w:bCs/>
        </w:rPr>
        <w:t>/osoba/rok), počtu obyvatel domácnosti a jednotkové ceny stočného</w:t>
      </w:r>
    </w:p>
    <w:p w:rsidR="00380B51" w:rsidRPr="007105A6" w:rsidRDefault="00380B51" w:rsidP="00380B51">
      <w:pPr>
        <w:pStyle w:val="Zkladntext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jestliže </w:t>
      </w:r>
      <w:r w:rsidRPr="00380B51">
        <w:rPr>
          <w:rFonts w:eastAsia="Times New Roman"/>
          <w:kern w:val="0"/>
          <w:lang w:eastAsia="cs-CZ"/>
        </w:rPr>
        <w:t>odběratel vodu dodanou vodovodem zčásti spotřebuje bez vypuštění do kanalizace a toto množství je prokazatelně větší než 30 m</w:t>
      </w:r>
      <w:r w:rsidRPr="00380B51">
        <w:rPr>
          <w:rFonts w:eastAsia="Times New Roman"/>
          <w:kern w:val="0"/>
          <w:vertAlign w:val="superscript"/>
          <w:lang w:eastAsia="cs-CZ"/>
        </w:rPr>
        <w:t>3</w:t>
      </w:r>
      <w:r>
        <w:rPr>
          <w:rFonts w:eastAsia="Times New Roman"/>
          <w:kern w:val="0"/>
          <w:lang w:eastAsia="cs-CZ"/>
        </w:rPr>
        <w:t>/</w:t>
      </w:r>
      <w:r w:rsidRPr="00380B51">
        <w:rPr>
          <w:rFonts w:eastAsia="Times New Roman"/>
          <w:kern w:val="0"/>
          <w:lang w:eastAsia="cs-CZ"/>
        </w:rPr>
        <w:t>rok</w:t>
      </w:r>
      <w:r w:rsidR="007105A6">
        <w:rPr>
          <w:rFonts w:eastAsia="Times New Roman"/>
          <w:kern w:val="0"/>
          <w:lang w:eastAsia="cs-CZ"/>
        </w:rPr>
        <w:t xml:space="preserve"> (např. provozovny využívající vodu jako vstupní surovinu pro výrobu)</w:t>
      </w:r>
      <w:r w:rsidRPr="00380B51">
        <w:rPr>
          <w:rFonts w:eastAsia="Times New Roman"/>
          <w:kern w:val="0"/>
          <w:lang w:eastAsia="cs-CZ"/>
        </w:rPr>
        <w:t xml:space="preserve">, zjistí </w:t>
      </w:r>
      <w:r w:rsidRPr="007105A6">
        <w:rPr>
          <w:rFonts w:eastAsia="Times New Roman"/>
          <w:kern w:val="0"/>
          <w:lang w:eastAsia="cs-CZ"/>
        </w:rPr>
        <w:t>se množství vypouštěné odpadní vody buď měřením, nebo odborným výpočtem podle technických propočtů předložených odběratelem a ověřených dodavatelem, pokud se předem dodavatel s odběratelem nedohodli jinak.</w:t>
      </w:r>
    </w:p>
    <w:p w:rsidR="00380B51" w:rsidRDefault="00380B51" w:rsidP="000E4935">
      <w:pPr>
        <w:pStyle w:val="Zkladntext"/>
        <w:jc w:val="both"/>
        <w:rPr>
          <w:b/>
          <w:bCs/>
        </w:rPr>
      </w:pPr>
      <w:r>
        <w:rPr>
          <w:b/>
          <w:bCs/>
        </w:rPr>
        <w:t>Jak bude možné zaplatit stočné?</w:t>
      </w:r>
    </w:p>
    <w:p w:rsidR="00380B51" w:rsidRPr="00380B51" w:rsidRDefault="00380B51" w:rsidP="000E4935">
      <w:pPr>
        <w:pStyle w:val="Zkladntext"/>
        <w:jc w:val="both"/>
        <w:rPr>
          <w:bCs/>
        </w:rPr>
      </w:pPr>
      <w:r>
        <w:rPr>
          <w:bCs/>
        </w:rPr>
        <w:t>Stejně jako nyní – tedy v hotovosti na pokladně OÚ Nemojany nebo bezhotovostním bankovním převodem na účet obce.</w:t>
      </w:r>
    </w:p>
    <w:p w:rsidR="006221AF" w:rsidRPr="006221AF" w:rsidRDefault="006221AF" w:rsidP="006221AF">
      <w:pPr>
        <w:pStyle w:val="Default"/>
        <w:rPr>
          <w:rFonts w:ascii="Times New Roman" w:hAnsi="Times New Roman" w:cs="Times New Roman"/>
        </w:rPr>
      </w:pPr>
      <w:r w:rsidRPr="006221AF">
        <w:rPr>
          <w:rFonts w:ascii="Times New Roman" w:hAnsi="Times New Roman" w:cs="Times New Roman"/>
          <w:b/>
          <w:bCs/>
        </w:rPr>
        <w:t>Jaké jsou postihy za vypouštění odpadních vod</w:t>
      </w:r>
      <w:r>
        <w:rPr>
          <w:rFonts w:ascii="Times New Roman" w:hAnsi="Times New Roman" w:cs="Times New Roman"/>
          <w:b/>
          <w:bCs/>
        </w:rPr>
        <w:t xml:space="preserve"> do povrchových či podzemních vod</w:t>
      </w:r>
      <w:r w:rsidRPr="006221AF">
        <w:rPr>
          <w:rFonts w:ascii="Times New Roman" w:hAnsi="Times New Roman" w:cs="Times New Roman"/>
          <w:b/>
          <w:bCs/>
        </w:rPr>
        <w:t xml:space="preserve">? </w:t>
      </w:r>
    </w:p>
    <w:p w:rsidR="00152CB3" w:rsidRPr="006221AF" w:rsidRDefault="006221AF" w:rsidP="006221AF">
      <w:pPr>
        <w:pStyle w:val="Zkladntext"/>
        <w:jc w:val="both"/>
        <w:rPr>
          <w:b/>
          <w:bCs/>
        </w:rPr>
      </w:pPr>
      <w:r w:rsidRPr="006221AF">
        <w:t xml:space="preserve">Fyzická osoba vypouštějící odpadní vody do vod povrchových či podzemních, případně do stávající kanalizace, v rozporu s vodním zákonem se dopouští přestupku dle § 34 zák. č. 200/1990 Sb., o přestupcích. Takové protiprávní jednání může být pokutováno vodoprávním úřadem až do </w:t>
      </w:r>
      <w:proofErr w:type="gramStart"/>
      <w:r w:rsidRPr="006221AF">
        <w:t xml:space="preserve">výše </w:t>
      </w:r>
      <w:r w:rsidR="00036FE4">
        <w:t xml:space="preserve">     </w:t>
      </w:r>
      <w:r w:rsidRPr="006221AF">
        <w:t>50 000,-</w:t>
      </w:r>
      <w:proofErr w:type="gramEnd"/>
      <w:r w:rsidRPr="006221AF">
        <w:t xml:space="preserve"> Kč.</w:t>
      </w:r>
    </w:p>
    <w:p w:rsidR="007F1083" w:rsidRDefault="007F1083" w:rsidP="000E4935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Upozornění </w:t>
      </w:r>
    </w:p>
    <w:p w:rsidR="007F1083" w:rsidRDefault="007F1083" w:rsidP="000E4935">
      <w:pPr>
        <w:pStyle w:val="Zkladntext"/>
        <w:jc w:val="both"/>
      </w:pPr>
      <w:r>
        <w:t xml:space="preserve">Pokud nebudou do </w:t>
      </w:r>
      <w:r w:rsidR="00535D7C">
        <w:t>ukončení zkušebního provozu ČOV a kanalizace domácnosti</w:t>
      </w:r>
      <w:r>
        <w:t xml:space="preserve">, kterým </w:t>
      </w:r>
      <w:r w:rsidR="00535D7C">
        <w:t>nová kanalizace připojení umožňuje, prokazatelně připojen</w:t>
      </w:r>
      <w:r w:rsidR="00676E56">
        <w:t>y</w:t>
      </w:r>
      <w:r>
        <w:t xml:space="preserve">, budou </w:t>
      </w:r>
      <w:r w:rsidR="00535D7C">
        <w:t xml:space="preserve">majitelé </w:t>
      </w:r>
      <w:r>
        <w:t>písemně dotázáni, do kdy napojení učiní</w:t>
      </w:r>
      <w:r w:rsidR="006E2045">
        <w:t xml:space="preserve"> a</w:t>
      </w:r>
      <w:r>
        <w:t xml:space="preserve"> jak hodlají </w:t>
      </w:r>
      <w:r w:rsidR="00535D7C">
        <w:t xml:space="preserve">do realizace nové přípojky </w:t>
      </w:r>
      <w:r>
        <w:t>likvidovat odpadní vody. Pokud to bude v rozporu s</w:t>
      </w:r>
      <w:r w:rsidR="00535D7C">
        <w:t> platnou legislativou</w:t>
      </w:r>
      <w:r>
        <w:t xml:space="preserve"> nebo </w:t>
      </w:r>
      <w:r w:rsidR="00535D7C">
        <w:t xml:space="preserve">písemně </w:t>
      </w:r>
      <w:r>
        <w:t>neodpoví, bude</w:t>
      </w:r>
      <w:r w:rsidR="00535D7C">
        <w:t xml:space="preserve"> obec </w:t>
      </w:r>
      <w:r>
        <w:t>nucen</w:t>
      </w:r>
      <w:r w:rsidR="00535D7C">
        <w:t>a tuto</w:t>
      </w:r>
      <w:r>
        <w:t xml:space="preserve"> situaci řešit prostřednictvím </w:t>
      </w:r>
      <w:proofErr w:type="spellStart"/>
      <w:r w:rsidR="00535D7C">
        <w:t>MěÚ</w:t>
      </w:r>
      <w:proofErr w:type="spellEnd"/>
      <w:r w:rsidR="00535D7C">
        <w:t xml:space="preserve"> Vyškov</w:t>
      </w:r>
      <w:r>
        <w:t>, odbor</w:t>
      </w:r>
      <w:r w:rsidR="00535D7C">
        <w:t>u</w:t>
      </w:r>
      <w:r>
        <w:t xml:space="preserve"> životního prostředí</w:t>
      </w:r>
      <w:r w:rsidR="00535D7C">
        <w:t xml:space="preserve"> (fyzické osoby) nebo České inspekce životního prostředí (právnické osoby, podnikatelé, provozovny apod.)</w:t>
      </w:r>
      <w:r>
        <w:t xml:space="preserve">. </w:t>
      </w:r>
    </w:p>
    <w:p w:rsidR="007F1083" w:rsidRDefault="007F1083" w:rsidP="000E4935">
      <w:pPr>
        <w:pStyle w:val="Zkladntext"/>
        <w:jc w:val="both"/>
      </w:pPr>
      <w:r w:rsidRPr="004E2018">
        <w:rPr>
          <w:b/>
        </w:rPr>
        <w:t xml:space="preserve">Je naprosto nepřípustné vypouštět odpadní vody, přepady septiků atp. do </w:t>
      </w:r>
      <w:r w:rsidR="00F94A62" w:rsidRPr="004E2018">
        <w:rPr>
          <w:b/>
        </w:rPr>
        <w:t xml:space="preserve">stávající </w:t>
      </w:r>
      <w:r w:rsidRPr="004E2018">
        <w:rPr>
          <w:b/>
        </w:rPr>
        <w:t xml:space="preserve">dešťové kanalizace, která ústí do potoka </w:t>
      </w:r>
      <w:proofErr w:type="spellStart"/>
      <w:r w:rsidR="00F94A62" w:rsidRPr="004E2018">
        <w:rPr>
          <w:b/>
        </w:rPr>
        <w:t>Rakovec</w:t>
      </w:r>
      <w:proofErr w:type="spellEnd"/>
      <w:r w:rsidR="00F94A62" w:rsidRPr="004E2018">
        <w:rPr>
          <w:b/>
        </w:rPr>
        <w:t>!!</w:t>
      </w:r>
      <w:r w:rsidR="006221AF">
        <w:t xml:space="preserve"> </w:t>
      </w:r>
      <w:r>
        <w:t>Dále musíme podotknout, že je zcela nemorální, aby část občanů zákon dodržovala</w:t>
      </w:r>
      <w:r w:rsidR="00F94A62">
        <w:t>, chovala se ekologicky</w:t>
      </w:r>
      <w:r>
        <w:t xml:space="preserve"> a platila stočné a část </w:t>
      </w:r>
      <w:r w:rsidR="006E2045">
        <w:t xml:space="preserve">na jejich úkor zatěžovala nadále životní prostředí obce (především potok </w:t>
      </w:r>
      <w:proofErr w:type="spellStart"/>
      <w:r w:rsidR="006E2045">
        <w:t>Rakovec</w:t>
      </w:r>
      <w:proofErr w:type="spellEnd"/>
      <w:r w:rsidR="006E2045">
        <w:t>) a jejího okolí.</w:t>
      </w:r>
      <w:r w:rsidR="004E2018">
        <w:t xml:space="preserve"> </w:t>
      </w:r>
      <w:r w:rsidR="00F94A62">
        <w:t xml:space="preserve">Je to naše obec, ve které chceme i nadále žít a zlepšovat podmínky pro život. </w:t>
      </w:r>
      <w:r>
        <w:t xml:space="preserve">Neberte to, prosím, na lehkou váhu. </w:t>
      </w:r>
    </w:p>
    <w:p w:rsidR="007F1083" w:rsidRDefault="007F1083" w:rsidP="000E4935">
      <w:pPr>
        <w:pStyle w:val="Zkladntext"/>
        <w:jc w:val="both"/>
      </w:pPr>
      <w:r>
        <w:lastRenderedPageBreak/>
        <w:t xml:space="preserve">V neposlední řadě je nutno zmínit, že k napojení obyvatel se </w:t>
      </w:r>
      <w:r w:rsidR="00F94A62">
        <w:t>obec</w:t>
      </w:r>
      <w:r>
        <w:t xml:space="preserve"> zavázal</w:t>
      </w:r>
      <w:r w:rsidR="00F94A62">
        <w:t>a</w:t>
      </w:r>
      <w:r>
        <w:t xml:space="preserve"> v rámci plnění dotačního titulu, kterým nám byly poskytnuty finanční prostředky </w:t>
      </w:r>
      <w:r w:rsidR="00F94A62">
        <w:t xml:space="preserve">ve výši 90 % celkových uznatelných nákladů </w:t>
      </w:r>
      <w:r>
        <w:t xml:space="preserve">na odkanalizování </w:t>
      </w:r>
      <w:r w:rsidR="00F94A62">
        <w:t>obce</w:t>
      </w:r>
      <w:r>
        <w:t xml:space="preserve">. </w:t>
      </w:r>
      <w:r w:rsidR="00F94A62">
        <w:t xml:space="preserve">V takové výši </w:t>
      </w:r>
      <w:r w:rsidR="008C6460">
        <w:t>lze</w:t>
      </w:r>
      <w:r w:rsidR="00F94A62">
        <w:t xml:space="preserve"> dnes finanční prostředky získat</w:t>
      </w:r>
      <w:r w:rsidR="008C6460">
        <w:t xml:space="preserve"> velmi obtížně a spíše v</w:t>
      </w:r>
      <w:r w:rsidR="004E2018">
        <w:t>ý</w:t>
      </w:r>
      <w:r w:rsidR="008C6460">
        <w:t>j</w:t>
      </w:r>
      <w:r w:rsidR="004E2018">
        <w:t>i</w:t>
      </w:r>
      <w:r w:rsidR="008C6460">
        <w:t>mečně</w:t>
      </w:r>
      <w:r w:rsidR="00F94A62">
        <w:t xml:space="preserve"> – viz příklad sousední obce Luleč. </w:t>
      </w:r>
      <w:r>
        <w:t>Při ne</w:t>
      </w:r>
      <w:r w:rsidR="004E2018">
        <w:t>doložení</w:t>
      </w:r>
      <w:r>
        <w:t xml:space="preserve"> stanoveného počtu napojení </w:t>
      </w:r>
      <w:r w:rsidR="00F94A62">
        <w:t xml:space="preserve">+ míry vyčištění splaškových vod </w:t>
      </w:r>
      <w:r>
        <w:t xml:space="preserve">zcela reálně hrozí </w:t>
      </w:r>
      <w:r w:rsidR="00F94A62">
        <w:t>obci</w:t>
      </w:r>
      <w:r>
        <w:t xml:space="preserve"> odebrání významné části dotací a </w:t>
      </w:r>
      <w:r w:rsidR="006E2045">
        <w:t xml:space="preserve">z toho plynoucí nutnost dofinancování projektu z prostředků obce – tedy nás všech. </w:t>
      </w:r>
    </w:p>
    <w:p w:rsidR="006221AF" w:rsidRPr="006221AF" w:rsidRDefault="007F1083" w:rsidP="006221AF">
      <w:pPr>
        <w:pStyle w:val="Default"/>
        <w:jc w:val="both"/>
        <w:rPr>
          <w:rFonts w:ascii="Times New Roman" w:hAnsi="Times New Roman" w:cs="Times New Roman"/>
        </w:rPr>
      </w:pPr>
      <w:r w:rsidRPr="006221AF">
        <w:rPr>
          <w:rFonts w:ascii="Times New Roman" w:hAnsi="Times New Roman" w:cs="Times New Roman"/>
        </w:rPr>
        <w:t xml:space="preserve">Pozitivem výstavby </w:t>
      </w:r>
      <w:r w:rsidR="009209CB" w:rsidRPr="006221AF">
        <w:rPr>
          <w:rFonts w:ascii="Times New Roman" w:hAnsi="Times New Roman" w:cs="Times New Roman"/>
        </w:rPr>
        <w:t xml:space="preserve">kanalizace a ČOV </w:t>
      </w:r>
      <w:r w:rsidRPr="006221AF">
        <w:rPr>
          <w:rFonts w:ascii="Times New Roman" w:hAnsi="Times New Roman" w:cs="Times New Roman"/>
        </w:rPr>
        <w:t xml:space="preserve">bude </w:t>
      </w:r>
      <w:r w:rsidR="009209CB" w:rsidRPr="006221AF">
        <w:rPr>
          <w:rFonts w:ascii="Times New Roman" w:hAnsi="Times New Roman" w:cs="Times New Roman"/>
        </w:rPr>
        <w:t>zlepšení</w:t>
      </w:r>
      <w:r w:rsidRPr="006221AF">
        <w:rPr>
          <w:rFonts w:ascii="Times New Roman" w:hAnsi="Times New Roman" w:cs="Times New Roman"/>
        </w:rPr>
        <w:t xml:space="preserve"> životních podmínek na území obc</w:t>
      </w:r>
      <w:r w:rsidR="009209CB" w:rsidRPr="006221AF">
        <w:rPr>
          <w:rFonts w:ascii="Times New Roman" w:hAnsi="Times New Roman" w:cs="Times New Roman"/>
        </w:rPr>
        <w:t>e</w:t>
      </w:r>
      <w:r w:rsidRPr="006221AF">
        <w:rPr>
          <w:rFonts w:ascii="Times New Roman" w:hAnsi="Times New Roman" w:cs="Times New Roman"/>
        </w:rPr>
        <w:t xml:space="preserve">, zlepšení komfortu bydlení, zlepšení </w:t>
      </w:r>
      <w:r w:rsidR="009209CB" w:rsidRPr="006221AF">
        <w:rPr>
          <w:rFonts w:ascii="Times New Roman" w:hAnsi="Times New Roman" w:cs="Times New Roman"/>
        </w:rPr>
        <w:t xml:space="preserve">kvality </w:t>
      </w:r>
      <w:r w:rsidRPr="006221AF">
        <w:rPr>
          <w:rFonts w:ascii="Times New Roman" w:hAnsi="Times New Roman" w:cs="Times New Roman"/>
        </w:rPr>
        <w:t xml:space="preserve">vody ve vodním toku </w:t>
      </w:r>
      <w:r w:rsidR="009209CB" w:rsidRPr="006221AF">
        <w:rPr>
          <w:rFonts w:ascii="Times New Roman" w:hAnsi="Times New Roman" w:cs="Times New Roman"/>
        </w:rPr>
        <w:t>Rakovec</w:t>
      </w:r>
      <w:r w:rsidRPr="006221AF">
        <w:rPr>
          <w:rFonts w:ascii="Times New Roman" w:hAnsi="Times New Roman" w:cs="Times New Roman"/>
        </w:rPr>
        <w:t xml:space="preserve"> a zlepšení kvality povrchových a podzemních vod v širokém regionu </w:t>
      </w:r>
      <w:r w:rsidR="009209CB" w:rsidRPr="006221AF">
        <w:rPr>
          <w:rFonts w:ascii="Times New Roman" w:hAnsi="Times New Roman" w:cs="Times New Roman"/>
        </w:rPr>
        <w:t xml:space="preserve">díky </w:t>
      </w:r>
      <w:r w:rsidRPr="006221AF">
        <w:rPr>
          <w:rFonts w:ascii="Times New Roman" w:hAnsi="Times New Roman" w:cs="Times New Roman"/>
        </w:rPr>
        <w:t xml:space="preserve">zajištění kvalitního svedení splaškových vod novou vodotěsnou kanalizační sítí </w:t>
      </w:r>
      <w:r w:rsidR="008C6460" w:rsidRPr="006221AF">
        <w:rPr>
          <w:rFonts w:ascii="Times New Roman" w:hAnsi="Times New Roman" w:cs="Times New Roman"/>
        </w:rPr>
        <w:t>s</w:t>
      </w:r>
      <w:r w:rsidRPr="006221AF">
        <w:rPr>
          <w:rFonts w:ascii="Times New Roman" w:hAnsi="Times New Roman" w:cs="Times New Roman"/>
        </w:rPr>
        <w:t xml:space="preserve"> návazn</w:t>
      </w:r>
      <w:r w:rsidR="008C6460" w:rsidRPr="006221AF">
        <w:rPr>
          <w:rFonts w:ascii="Times New Roman" w:hAnsi="Times New Roman" w:cs="Times New Roman"/>
        </w:rPr>
        <w:t>ým</w:t>
      </w:r>
      <w:r w:rsidRPr="006221AF">
        <w:rPr>
          <w:rFonts w:ascii="Times New Roman" w:hAnsi="Times New Roman" w:cs="Times New Roman"/>
        </w:rPr>
        <w:t xml:space="preserve"> čištěním odpadních vod v zařízení nové ČOV.  </w:t>
      </w:r>
    </w:p>
    <w:p w:rsidR="007F1083" w:rsidRPr="006221AF" w:rsidRDefault="006221AF" w:rsidP="006221AF">
      <w:pPr>
        <w:pStyle w:val="Zkladntext"/>
        <w:spacing w:line="100" w:lineRule="atLeast"/>
        <w:jc w:val="both"/>
      </w:pPr>
      <w:r w:rsidRPr="006221AF">
        <w:t>Podzemní i povrchová voda jsou cenným přírodním zdrojem a měly by být chráněny před znečištěním.</w:t>
      </w:r>
    </w:p>
    <w:p w:rsidR="007F1083" w:rsidRDefault="007F1083" w:rsidP="00B4204F">
      <w:pPr>
        <w:pStyle w:val="Zkladntext"/>
        <w:spacing w:line="100" w:lineRule="atLeast"/>
        <w:jc w:val="both"/>
      </w:pPr>
      <w:r>
        <w:t xml:space="preserve">Negativem výstavby </w:t>
      </w:r>
      <w:r w:rsidR="006E2045">
        <w:t>je</w:t>
      </w:r>
      <w:r>
        <w:t xml:space="preserve"> omezení provozu</w:t>
      </w:r>
      <w:r w:rsidR="00B4204F">
        <w:t xml:space="preserve">, </w:t>
      </w:r>
      <w:r>
        <w:t>dopravní obslužnosti</w:t>
      </w:r>
      <w:r w:rsidR="00B4204F">
        <w:t xml:space="preserve"> a přístupů na soukromé pozemky</w:t>
      </w:r>
      <w:r>
        <w:t xml:space="preserve"> v obc</w:t>
      </w:r>
      <w:r w:rsidR="00B4204F">
        <w:t>i</w:t>
      </w:r>
      <w:r>
        <w:t xml:space="preserve"> po dobu výstavby</w:t>
      </w:r>
      <w:r w:rsidR="00B4204F">
        <w:t>, vytvoření dočasných provozních skládek zeminy a stavebních materiálů</w:t>
      </w:r>
      <w:r>
        <w:t xml:space="preserve"> a možnost zatížení životního prostředí hlukem a prašností vlivem stavební</w:t>
      </w:r>
      <w:r w:rsidR="00B4204F">
        <w:t>ch činností po dobu výstavby</w:t>
      </w:r>
      <w:r>
        <w:t>.</w:t>
      </w:r>
    </w:p>
    <w:p w:rsidR="00B4204F" w:rsidRDefault="007F1083" w:rsidP="00B4204F">
      <w:pPr>
        <w:pStyle w:val="Zkladntext"/>
        <w:jc w:val="both"/>
      </w:pPr>
      <w:r>
        <w:t xml:space="preserve">Pro správný chod ČOV je nezbytné, </w:t>
      </w:r>
      <w:r w:rsidR="007105A6">
        <w:t>aby do ní bylo</w:t>
      </w:r>
      <w:r>
        <w:t xml:space="preserve"> přiváděno alespoň takové množství odpadních vod, se kterými projekt počítá k udržení provozních parametrů, přičemž platí, že čím více bude ČOV kapacitně využita, tím lepší bude čistící efekt a nižší provozní náklady </w:t>
      </w:r>
      <w:r w:rsidR="00233940">
        <w:t>hrazené z prostředků obce</w:t>
      </w:r>
      <w:r>
        <w:t xml:space="preserve">. Proto je nezbytné, aby se </w:t>
      </w:r>
      <w:r w:rsidR="006E2045">
        <w:t>do nově vybudované</w:t>
      </w:r>
      <w:r w:rsidR="004E2018">
        <w:t xml:space="preserve"> </w:t>
      </w:r>
      <w:r w:rsidR="007105A6">
        <w:t xml:space="preserve">splaškové </w:t>
      </w:r>
      <w:r>
        <w:t>kanaliza</w:t>
      </w:r>
      <w:r w:rsidR="006E2045">
        <w:t>ce</w:t>
      </w:r>
      <w:r>
        <w:t xml:space="preserve"> napojil co </w:t>
      </w:r>
      <w:r w:rsidR="006E2045">
        <w:t xml:space="preserve">nejdříve po ohlášení možnosti připojení co </w:t>
      </w:r>
      <w:r>
        <w:t xml:space="preserve">největší počet nemovitostí (přípojek). </w:t>
      </w:r>
    </w:p>
    <w:p w:rsidR="007F1083" w:rsidRDefault="007F1083" w:rsidP="00B4204F">
      <w:pPr>
        <w:pStyle w:val="Zkladntext"/>
        <w:jc w:val="both"/>
      </w:pPr>
      <w:r>
        <w:t>Z platné legislativy plyne, že vodovodní a kanalizační přípojka nemovitosti je chápána jako součást nemovitosti (stejně jako střecha, okapy, dveře nebo vrata) a tudíž nemůže být její výstavba, oprava nebo rekonstrukce hrazena z veřejných prostředků, tedy z daní všech obyvatel.                          Vedení obc</w:t>
      </w:r>
      <w:r w:rsidR="00B4204F">
        <w:t xml:space="preserve">e </w:t>
      </w:r>
      <w:proofErr w:type="spellStart"/>
      <w:r w:rsidR="00B4204F">
        <w:t>Nemojany</w:t>
      </w:r>
      <w:proofErr w:type="spellEnd"/>
      <w:r>
        <w:t xml:space="preserve"> může v současné době nabídnout všem občanům pouze pomoc v intencích platné legislativy, </w:t>
      </w:r>
      <w:r w:rsidR="00B4204F">
        <w:t>tzn.</w:t>
      </w:r>
      <w:r>
        <w:t xml:space="preserve"> pomoc při přípravě investice.</w:t>
      </w:r>
    </w:p>
    <w:p w:rsidR="006C2F22" w:rsidRDefault="006C2F22">
      <w:pPr>
        <w:pStyle w:val="Zkladntext"/>
        <w:rPr>
          <w:b/>
          <w:bCs/>
        </w:rPr>
      </w:pPr>
    </w:p>
    <w:p w:rsidR="007F1083" w:rsidRDefault="007F1083">
      <w:pPr>
        <w:pStyle w:val="Zkladntext"/>
        <w:rPr>
          <w:b/>
          <w:bCs/>
        </w:rPr>
      </w:pPr>
      <w:r>
        <w:rPr>
          <w:b/>
          <w:bCs/>
        </w:rPr>
        <w:t>Tato pomoc bude občanům poskytnuta v</w:t>
      </w:r>
      <w:r w:rsidR="00500561">
        <w:rPr>
          <w:b/>
          <w:bCs/>
        </w:rPr>
        <w:t>e dvou</w:t>
      </w:r>
      <w:r>
        <w:rPr>
          <w:b/>
          <w:bCs/>
        </w:rPr>
        <w:t xml:space="preserve"> krocích: </w:t>
      </w:r>
    </w:p>
    <w:p w:rsidR="00227E21" w:rsidRDefault="00227E21">
      <w:pPr>
        <w:pStyle w:val="Zkladntext"/>
        <w:rPr>
          <w:b/>
          <w:bCs/>
        </w:rPr>
      </w:pPr>
    </w:p>
    <w:p w:rsidR="007F1083" w:rsidRDefault="007F1083" w:rsidP="00B4204F">
      <w:pPr>
        <w:pStyle w:val="Zkladntext"/>
        <w:numPr>
          <w:ilvl w:val="0"/>
          <w:numId w:val="5"/>
        </w:numPr>
        <w:tabs>
          <w:tab w:val="left" w:pos="720"/>
        </w:tabs>
        <w:jc w:val="both"/>
      </w:pPr>
      <w:r>
        <w:t>V</w:t>
      </w:r>
      <w:r w:rsidR="00B4204F">
        <w:t> minulém období</w:t>
      </w:r>
      <w:r>
        <w:t xml:space="preserve"> navštív</w:t>
      </w:r>
      <w:r w:rsidR="00B4204F">
        <w:t>ili</w:t>
      </w:r>
      <w:r>
        <w:t xml:space="preserve"> všechny </w:t>
      </w:r>
      <w:r w:rsidR="00B4204F">
        <w:t xml:space="preserve">domácnosti, které </w:t>
      </w:r>
      <w:proofErr w:type="gramStart"/>
      <w:r w:rsidR="00B4204F">
        <w:t>požádaly</w:t>
      </w:r>
      <w:proofErr w:type="gramEnd"/>
      <w:r w:rsidR="00B4204F">
        <w:t xml:space="preserve"> o připojení na splaškovou kanalizaci </w:t>
      </w:r>
      <w:r w:rsidR="00650582">
        <w:t>projektanti</w:t>
      </w:r>
      <w:r>
        <w:t>, kte</w:t>
      </w:r>
      <w:r w:rsidR="00650582">
        <w:t>ří</w:t>
      </w:r>
      <w:r w:rsidR="00664F29">
        <w:t xml:space="preserve"> </w:t>
      </w:r>
      <w:r w:rsidR="00B4204F">
        <w:t>zjišťovali stávající stav v oblasti likvidace splaškových vod, aby mohli zpracovat projekt</w:t>
      </w:r>
      <w:r>
        <w:t xml:space="preserve"> vč</w:t>
      </w:r>
      <w:r w:rsidR="00B4204F">
        <w:t xml:space="preserve">etně zajištění hromadného </w:t>
      </w:r>
      <w:r w:rsidRPr="00650582">
        <w:t>vyřízení územního souhlasu</w:t>
      </w:r>
      <w:r w:rsidR="00B4204F">
        <w:t>. S majiteli se domluvili na ideální variantě napojení nemovitostí</w:t>
      </w:r>
      <w:r>
        <w:t>. O</w:t>
      </w:r>
      <w:r w:rsidR="00B4204F">
        <w:t xml:space="preserve">bec zajistila výhodnou cenu </w:t>
      </w:r>
      <w:r w:rsidR="006C2F22">
        <w:t xml:space="preserve">za </w:t>
      </w:r>
      <w:r w:rsidR="00B4204F">
        <w:t xml:space="preserve">zpracování projektu </w:t>
      </w:r>
      <w:r w:rsidR="00414835">
        <w:t xml:space="preserve">a vyřízení </w:t>
      </w:r>
      <w:r w:rsidR="006E2045">
        <w:t xml:space="preserve">územního souhlasu </w:t>
      </w:r>
      <w:r w:rsidR="006C2F22">
        <w:t xml:space="preserve">– </w:t>
      </w:r>
      <w:r w:rsidR="00B4204F">
        <w:t>2.000,- Kč</w:t>
      </w:r>
      <w:r w:rsidR="00414835">
        <w:t>.</w:t>
      </w:r>
    </w:p>
    <w:p w:rsidR="007F1083" w:rsidRDefault="00414835" w:rsidP="00414835">
      <w:pPr>
        <w:pStyle w:val="Zkladntext"/>
        <w:numPr>
          <w:ilvl w:val="0"/>
          <w:numId w:val="5"/>
        </w:numPr>
        <w:tabs>
          <w:tab w:val="left" w:pos="720"/>
        </w:tabs>
        <w:jc w:val="both"/>
      </w:pPr>
      <w:r>
        <w:t xml:space="preserve">Obec je schopna pomoci s koordinací např. individuálních protlaků – více protlaků ve stejném období povede ke snížení ceny pro jednotlivé obyvatele. Rovněž jsou na obecním úřadě k dispozici výhodné nabídky na nákup potrubí, armatur apod. </w:t>
      </w:r>
      <w:r w:rsidR="006C2F22">
        <w:t xml:space="preserve">– v některých případech </w:t>
      </w:r>
      <w:r>
        <w:t>s </w:t>
      </w:r>
      <w:r w:rsidR="006C2F22">
        <w:t>bonusem</w:t>
      </w:r>
      <w:r>
        <w:t xml:space="preserve"> dopravy do Nemojan zdarma</w:t>
      </w:r>
      <w:r w:rsidR="007F1083">
        <w:t xml:space="preserve">. </w:t>
      </w:r>
      <w:r w:rsidR="006E2045">
        <w:t>Volba, zda</w:t>
      </w:r>
      <w:r w:rsidR="00664F29">
        <w:t xml:space="preserve"> </w:t>
      </w:r>
      <w:r w:rsidR="006C2F22">
        <w:t xml:space="preserve">provést přípojku svépomocí nebo </w:t>
      </w:r>
      <w:proofErr w:type="spellStart"/>
      <w:r w:rsidR="006C2F22">
        <w:t>dodavatelsky</w:t>
      </w:r>
      <w:proofErr w:type="spellEnd"/>
      <w:r w:rsidR="006C2F22">
        <w:t xml:space="preserve"> (</w:t>
      </w:r>
      <w:r w:rsidR="007F1083">
        <w:t>firm</w:t>
      </w:r>
      <w:r w:rsidR="006C2F22">
        <w:t>a)</w:t>
      </w:r>
      <w:r w:rsidR="007F1083">
        <w:t xml:space="preserve"> je plně na rozhodnutí vlastníka </w:t>
      </w:r>
      <w:r w:rsidR="006E2045">
        <w:t>nemovitosti</w:t>
      </w:r>
      <w:r w:rsidR="007F1083">
        <w:t>.</w:t>
      </w:r>
      <w:r w:rsidR="006536AA">
        <w:t xml:space="preserve"> </w:t>
      </w:r>
      <w:r>
        <w:t>Rovněž dodavatel stavby</w:t>
      </w:r>
      <w:r w:rsidR="006536AA">
        <w:t>,</w:t>
      </w:r>
      <w:r>
        <w:t xml:space="preserve"> </w:t>
      </w:r>
      <w:r w:rsidR="006C2F22">
        <w:t>firma HABAU</w:t>
      </w:r>
      <w:r w:rsidR="006536AA">
        <w:t>,</w:t>
      </w:r>
      <w:r w:rsidR="006C2F22">
        <w:t xml:space="preserve"> </w:t>
      </w:r>
      <w:r>
        <w:t>nebude zhotovovat přípojky</w:t>
      </w:r>
      <w:r w:rsidR="006E2045">
        <w:t xml:space="preserve"> jednotlivým domácnostem</w:t>
      </w:r>
      <w:r>
        <w:t>.</w:t>
      </w:r>
    </w:p>
    <w:p w:rsidR="00B677B2" w:rsidRDefault="00B677B2">
      <w:pPr>
        <w:pStyle w:val="Zkladntext"/>
      </w:pPr>
    </w:p>
    <w:p w:rsidR="007105A6" w:rsidRDefault="007105A6">
      <w:pPr>
        <w:pStyle w:val="Zkladntext"/>
      </w:pPr>
    </w:p>
    <w:p w:rsidR="007F1083" w:rsidRPr="00B677B2" w:rsidRDefault="007F1083">
      <w:pPr>
        <w:pStyle w:val="Zkladntext"/>
        <w:rPr>
          <w:b/>
          <w:bCs/>
          <w:sz w:val="28"/>
          <w:szCs w:val="28"/>
        </w:rPr>
      </w:pPr>
      <w:r w:rsidRPr="00B677B2">
        <w:rPr>
          <w:b/>
          <w:bCs/>
          <w:sz w:val="28"/>
          <w:szCs w:val="28"/>
        </w:rPr>
        <w:t>Povinnosti a omezení vlastníků nemovito</w:t>
      </w:r>
      <w:r w:rsidR="006536AA">
        <w:rPr>
          <w:b/>
          <w:bCs/>
          <w:sz w:val="28"/>
          <w:szCs w:val="28"/>
        </w:rPr>
        <w:t>sti</w:t>
      </w:r>
    </w:p>
    <w:p w:rsidR="007F1083" w:rsidRDefault="007F1083" w:rsidP="007105A6">
      <w:pPr>
        <w:pStyle w:val="Zkladntext"/>
        <w:jc w:val="both"/>
      </w:pPr>
      <w:r>
        <w:t>Základní práva a povinnosti provozovatele (majitele) kanalizace a vlastníka nemovitosti, kter</w:t>
      </w:r>
      <w:r w:rsidR="007105A6">
        <w:t>ý</w:t>
      </w:r>
      <w:r>
        <w:t xml:space="preserve"> produkuje odpadní vody</w:t>
      </w:r>
      <w:r w:rsidR="007105A6">
        <w:t>,</w:t>
      </w:r>
      <w:r>
        <w:t xml:space="preserve"> jsou stanoveny zákonem 274/2001 Sb., popřípadě prováděcí v</w:t>
      </w:r>
      <w:r w:rsidR="007105A6">
        <w:t xml:space="preserve">yhláškou </w:t>
      </w:r>
      <w:proofErr w:type="spellStart"/>
      <w:r w:rsidR="007105A6">
        <w:t>MZe</w:t>
      </w:r>
      <w:proofErr w:type="spellEnd"/>
      <w:r w:rsidR="007105A6">
        <w:t xml:space="preserve"> ČR č. 428/2001 Sb., kde </w:t>
      </w:r>
      <w:r w:rsidR="005B12B6">
        <w:t xml:space="preserve">mimo jiné </w:t>
      </w:r>
      <w:r>
        <w:t xml:space="preserve">§3, odst. 8 zákona uvádí: </w:t>
      </w:r>
    </w:p>
    <w:p w:rsidR="007F1083" w:rsidRDefault="007F1083" w:rsidP="007105A6">
      <w:pPr>
        <w:pStyle w:val="Zkladntext"/>
        <w:jc w:val="both"/>
      </w:pPr>
      <w:r>
        <w:lastRenderedPageBreak/>
        <w:t>„</w:t>
      </w:r>
      <w:r>
        <w:rPr>
          <w:i/>
        </w:rPr>
        <w:t>Obecní úřad může v přenesené působnosti rozhodnutím uložit vlastníkům stavebního pozemku nebo staveb, na kterých vznikají nebo mohou vznikat odpadní vody, povinnost připojit se na kanalizaci v případech, kdy je to technicky možné“.</w:t>
      </w:r>
    </w:p>
    <w:p w:rsidR="007F1083" w:rsidRDefault="007F1083">
      <w:pPr>
        <w:pStyle w:val="Zkladntext"/>
      </w:pPr>
      <w:r>
        <w:t>Problematiku kanalizačních přípojek řeší §3 Přípojky, kde je mezi jin</w:t>
      </w:r>
      <w:r w:rsidR="005B12B6">
        <w:t>ým</w:t>
      </w:r>
      <w:r>
        <w:t xml:space="preserve"> uvedeno: </w:t>
      </w:r>
    </w:p>
    <w:p w:rsidR="007F1083" w:rsidRDefault="007F1083" w:rsidP="007105A6">
      <w:pPr>
        <w:pStyle w:val="Zkladntext"/>
        <w:jc w:val="both"/>
        <w:rPr>
          <w:i/>
        </w:rPr>
      </w:pPr>
      <w:r>
        <w:rPr>
          <w:i/>
        </w:rPr>
        <w:t>(5) Vlastník kanalizační přípojky je povinen zajistit, aby kanalizační přípojka byla provedena jako vodotěsná a tak, aby nedošlo ke zmenšení průtočného profilu stoky, do které je zaústěna.</w:t>
      </w:r>
      <w:r>
        <w:rPr>
          <w:i/>
        </w:rPr>
        <w:br/>
        <w:t>(6) Vodovodní přípojku a kanalizační přípojku pořizuje na své náklady odběratel, není-li dohodnuto jinak; vlastníkem přípojky je osoba, která na své náklady přípojku pořídila.</w:t>
      </w:r>
      <w:r>
        <w:rPr>
          <w:i/>
        </w:rPr>
        <w:br/>
        <w:t>(7) Opravy a údržbu vodovodních přípojek a kanalizačních přípojek uložených v pozemcích, které tvoří veřejné prostranství</w:t>
      </w:r>
      <w:r w:rsidR="007105A6">
        <w:rPr>
          <w:i/>
        </w:rPr>
        <w:t>,</w:t>
      </w:r>
      <w:r>
        <w:rPr>
          <w:i/>
        </w:rPr>
        <w:t xml:space="preserve"> zajišťuje provozovatel ze svých provozních nákladů. </w:t>
      </w:r>
    </w:p>
    <w:p w:rsidR="007F1083" w:rsidRDefault="007F1083" w:rsidP="007105A6">
      <w:pPr>
        <w:pStyle w:val="Zkladntext"/>
        <w:jc w:val="both"/>
      </w:pPr>
      <w:r>
        <w:t xml:space="preserve">V případě veřejné kanalizace, zákon vymezuje ochranné pásmo stoky - viz Hlava XI, §23, kde je v odst. 3 až 6 uvedeno: </w:t>
      </w:r>
    </w:p>
    <w:p w:rsidR="007F1083" w:rsidRDefault="007F1083" w:rsidP="007105A6">
      <w:pPr>
        <w:pStyle w:val="Zkladntext"/>
        <w:jc w:val="both"/>
        <w:rPr>
          <w:i/>
        </w:rPr>
      </w:pPr>
      <w:r>
        <w:rPr>
          <w:i/>
        </w:rPr>
        <w:t xml:space="preserve">(3) Ochranná pásma jsou vymezena vodorovnou vzdáleností od vnějšího líce stěny potrubí nebo kanalizační stoky na každou stranu </w:t>
      </w:r>
    </w:p>
    <w:p w:rsidR="007F1083" w:rsidRDefault="007F1083" w:rsidP="007105A6">
      <w:pPr>
        <w:pStyle w:val="Zkladntext"/>
        <w:numPr>
          <w:ilvl w:val="0"/>
          <w:numId w:val="3"/>
        </w:numPr>
        <w:tabs>
          <w:tab w:val="left" w:pos="707"/>
        </w:tabs>
        <w:spacing w:after="0"/>
        <w:jc w:val="both"/>
        <w:rPr>
          <w:i/>
        </w:rPr>
      </w:pPr>
      <w:r>
        <w:rPr>
          <w:i/>
        </w:rPr>
        <w:t xml:space="preserve">u vodovodních řadů a kanalizačních stok do průměru 500 mm včetně, 1,5 m, </w:t>
      </w:r>
    </w:p>
    <w:p w:rsidR="007F1083" w:rsidRDefault="007F1083" w:rsidP="007105A6">
      <w:pPr>
        <w:pStyle w:val="Zkladntext"/>
        <w:numPr>
          <w:ilvl w:val="0"/>
          <w:numId w:val="3"/>
        </w:numPr>
        <w:tabs>
          <w:tab w:val="left" w:pos="707"/>
        </w:tabs>
        <w:spacing w:after="0"/>
        <w:jc w:val="both"/>
        <w:rPr>
          <w:i/>
        </w:rPr>
      </w:pPr>
      <w:r>
        <w:rPr>
          <w:i/>
        </w:rPr>
        <w:t xml:space="preserve">u vodovodních řadů a kanalizačních stok nad průměr 500 mm, 2,5 m, </w:t>
      </w:r>
    </w:p>
    <w:p w:rsidR="007F1083" w:rsidRDefault="007F1083" w:rsidP="007105A6">
      <w:pPr>
        <w:pStyle w:val="Zkladntext"/>
        <w:numPr>
          <w:ilvl w:val="0"/>
          <w:numId w:val="3"/>
        </w:numPr>
        <w:tabs>
          <w:tab w:val="left" w:pos="707"/>
        </w:tabs>
        <w:jc w:val="both"/>
        <w:rPr>
          <w:i/>
        </w:rPr>
      </w:pPr>
      <w:r>
        <w:rPr>
          <w:i/>
        </w:rPr>
        <w:t xml:space="preserve">u vodovodních řadů nebo kanalizačních stok o průměru nad 200 mm, jejichž dno je uloženo v hloubce větší než 2,5 m pod upraveným povrchem, se vzdálenosti podle písmene a) nebo b) od vnějšího líce zvyšují o 1,0 m. </w:t>
      </w:r>
    </w:p>
    <w:p w:rsidR="007F1083" w:rsidRDefault="007F1083" w:rsidP="007105A6">
      <w:pPr>
        <w:pStyle w:val="Zkladntext"/>
        <w:jc w:val="both"/>
        <w:rPr>
          <w:i/>
        </w:rPr>
      </w:pPr>
      <w:r>
        <w:rPr>
          <w:i/>
        </w:rPr>
        <w:t>(4) Výjimku z ochranného pásma uvedeného v odstavci 3 může povolit v odůvodněných případech vodoprávní úřad. Při povolování výjimky přihlédne vodoprávní úřad k technickým možnostem řešení při současném zabezpečení ochrany vodovodního řadu nebo kanalizační stoky a k technicko-bezpečnostní ochraně zájmů dotčených osob.</w:t>
      </w:r>
      <w:r>
        <w:rPr>
          <w:i/>
        </w:rPr>
        <w:br/>
        <w:t xml:space="preserve">(5) V ochranném pásmu vodovodního řadu nebo kanalizační stoky lze </w:t>
      </w:r>
    </w:p>
    <w:p w:rsidR="007F1083" w:rsidRDefault="007F1083" w:rsidP="007105A6">
      <w:pPr>
        <w:pStyle w:val="Zkladntext"/>
        <w:numPr>
          <w:ilvl w:val="0"/>
          <w:numId w:val="4"/>
        </w:numPr>
        <w:tabs>
          <w:tab w:val="left" w:pos="707"/>
        </w:tabs>
        <w:spacing w:after="0"/>
        <w:jc w:val="both"/>
        <w:rPr>
          <w:i/>
        </w:rPr>
      </w:pPr>
      <w:r>
        <w:rPr>
          <w:i/>
        </w:rPr>
        <w:t xml:space="preserve">provádět zemní práce, stavby, umísťovat konstrukce nebo jiná podobná zařízení či provádět činnosti, které omezují přístup k vodovodnímu řadu nebo kanalizační stoce nebo které by mohly ohrozit jejich technický stav nebo plynulé provozování, </w:t>
      </w:r>
    </w:p>
    <w:p w:rsidR="007F1083" w:rsidRDefault="007F1083" w:rsidP="007105A6">
      <w:pPr>
        <w:pStyle w:val="Zkladntext"/>
        <w:numPr>
          <w:ilvl w:val="0"/>
          <w:numId w:val="4"/>
        </w:numPr>
        <w:tabs>
          <w:tab w:val="left" w:pos="707"/>
        </w:tabs>
        <w:spacing w:after="0"/>
        <w:jc w:val="both"/>
        <w:rPr>
          <w:i/>
        </w:rPr>
      </w:pPr>
      <w:r>
        <w:rPr>
          <w:i/>
        </w:rPr>
        <w:t xml:space="preserve">vysazovat trvalé porosty, </w:t>
      </w:r>
    </w:p>
    <w:p w:rsidR="007F1083" w:rsidRDefault="007F1083" w:rsidP="007105A6">
      <w:pPr>
        <w:pStyle w:val="Zkladntext"/>
        <w:numPr>
          <w:ilvl w:val="0"/>
          <w:numId w:val="4"/>
        </w:numPr>
        <w:tabs>
          <w:tab w:val="left" w:pos="707"/>
        </w:tabs>
        <w:spacing w:after="0"/>
        <w:jc w:val="both"/>
        <w:rPr>
          <w:i/>
        </w:rPr>
      </w:pPr>
      <w:r>
        <w:rPr>
          <w:i/>
        </w:rPr>
        <w:t xml:space="preserve">provádět skládky mimo jakéhokoliv odpadu, </w:t>
      </w:r>
    </w:p>
    <w:p w:rsidR="007105A6" w:rsidRDefault="007F1083" w:rsidP="007105A6">
      <w:pPr>
        <w:pStyle w:val="Zkladntext"/>
        <w:numPr>
          <w:ilvl w:val="0"/>
          <w:numId w:val="4"/>
        </w:numPr>
        <w:tabs>
          <w:tab w:val="left" w:pos="707"/>
        </w:tabs>
        <w:jc w:val="both"/>
        <w:rPr>
          <w:i/>
        </w:rPr>
      </w:pPr>
      <w:r>
        <w:rPr>
          <w:i/>
        </w:rPr>
        <w:t>provádět terénní úpravy,</w:t>
      </w:r>
    </w:p>
    <w:p w:rsidR="007F1083" w:rsidRDefault="007F1083" w:rsidP="007105A6">
      <w:pPr>
        <w:pStyle w:val="Zkladntext"/>
        <w:ind w:left="424"/>
        <w:jc w:val="both"/>
        <w:rPr>
          <w:i/>
        </w:rPr>
      </w:pPr>
      <w:r>
        <w:rPr>
          <w:rStyle w:val="Siln"/>
          <w:i/>
        </w:rPr>
        <w:t>jen s písemným souhlasem</w:t>
      </w:r>
      <w:r>
        <w:rPr>
          <w:i/>
        </w:rPr>
        <w:t xml:space="preserve"> vlastníka vodovodu nebo kanalizace, popřípadě provozovatele, pokud tak vyplývá ze smlouvy uzavřené podle §8 odst. 2. </w:t>
      </w:r>
    </w:p>
    <w:p w:rsidR="007F1083" w:rsidRDefault="007F1083" w:rsidP="007105A6">
      <w:pPr>
        <w:pStyle w:val="Zkladntext"/>
        <w:jc w:val="both"/>
        <w:rPr>
          <w:i/>
        </w:rPr>
      </w:pPr>
      <w:r>
        <w:rPr>
          <w:i/>
        </w:rPr>
        <w:t xml:space="preserve">(6) Nezíská-li osoba, která hodlá provádět činnosti uvedené v odstavci 5, souhlas podle odstavce 5, může požádat vodoprávní úřad o povolení k těmto činnostem. Vodoprávní úřad může v těchto případech tyto činnosti v ochranném pásmu povolit a současně stanovit podmínky pro jejich provedení. </w:t>
      </w:r>
    </w:p>
    <w:p w:rsidR="007F1083" w:rsidRDefault="007F1083" w:rsidP="007105A6">
      <w:pPr>
        <w:pStyle w:val="Zkladntext"/>
        <w:jc w:val="both"/>
      </w:pPr>
      <w:r>
        <w:t xml:space="preserve">Jinými slovy není tomu tak, že by </w:t>
      </w:r>
      <w:r w:rsidR="007105A6">
        <w:t xml:space="preserve">se </w:t>
      </w:r>
      <w:r>
        <w:t>v ochranném pásmu kanalizace nesmělo dělat vůbec nic. Nicméně s ohledem na charakter stavby je zřejmé, že například výstavba budovy ve vzdálenosti menší než 1,0 m od vnějšího líce potrubí není dobrým řešením</w:t>
      </w:r>
      <w:r w:rsidR="008F57CD">
        <w:t>. Důvodem je</w:t>
      </w:r>
      <w:r>
        <w:t xml:space="preserve">, že jak budova, tak kanál jsou budovány řádově na desítky let, a proto v případě, že by na kanalizaci například po padesáti letech provozu měla proběhnout oprava potrubí, byla by tato oprava velmi komplikovaná, a to jak pro majitele kanalizace, tak i pro majitele budovy. </w:t>
      </w:r>
    </w:p>
    <w:p w:rsidR="00147184" w:rsidRDefault="00147184" w:rsidP="007105A6">
      <w:pPr>
        <w:pStyle w:val="Zkladntext"/>
        <w:jc w:val="both"/>
      </w:pPr>
    </w:p>
    <w:p w:rsidR="00147184" w:rsidRDefault="00147184" w:rsidP="00147184">
      <w:pPr>
        <w:pStyle w:val="Zkladntext"/>
        <w:jc w:val="both"/>
      </w:pPr>
      <w:r>
        <w:t xml:space="preserve">Dne </w:t>
      </w:r>
      <w:proofErr w:type="gramStart"/>
      <w:r w:rsidR="006536AA">
        <w:t>11.5</w:t>
      </w:r>
      <w:r>
        <w:t>.2015</w:t>
      </w:r>
      <w:bookmarkStart w:id="0" w:name="_GoBack"/>
      <w:bookmarkEnd w:id="0"/>
      <w:proofErr w:type="gramEnd"/>
    </w:p>
    <w:p w:rsidR="00147184" w:rsidRDefault="00147184" w:rsidP="007105A6">
      <w:pPr>
        <w:pStyle w:val="Zkladntext"/>
        <w:jc w:val="both"/>
      </w:pPr>
      <w:r>
        <w:t>Zpracoval:  Miloš Němec</w:t>
      </w:r>
    </w:p>
    <w:sectPr w:rsidR="00147184" w:rsidSect="007A2101">
      <w:footnotePr>
        <w:pos w:val="beneathText"/>
      </w:footnotePr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A8006DE"/>
    <w:multiLevelType w:val="hybridMultilevel"/>
    <w:tmpl w:val="46580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E4701"/>
    <w:multiLevelType w:val="hybridMultilevel"/>
    <w:tmpl w:val="631A4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67713"/>
    <w:multiLevelType w:val="hybridMultilevel"/>
    <w:tmpl w:val="937229B4"/>
    <w:lvl w:ilvl="0" w:tplc="985EEED8">
      <w:start w:val="1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0421874"/>
    <w:multiLevelType w:val="hybridMultilevel"/>
    <w:tmpl w:val="7086382E"/>
    <w:lvl w:ilvl="0" w:tplc="C68EADE4">
      <w:start w:val="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41AB6"/>
    <w:multiLevelType w:val="hybridMultilevel"/>
    <w:tmpl w:val="631A4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46CA9"/>
    <w:rsid w:val="00025D6E"/>
    <w:rsid w:val="00036FE4"/>
    <w:rsid w:val="00042EF3"/>
    <w:rsid w:val="000E4118"/>
    <w:rsid w:val="000E4935"/>
    <w:rsid w:val="00147184"/>
    <w:rsid w:val="00151215"/>
    <w:rsid w:val="00152CB3"/>
    <w:rsid w:val="001E2C6F"/>
    <w:rsid w:val="00227E21"/>
    <w:rsid w:val="00233940"/>
    <w:rsid w:val="002A2C2D"/>
    <w:rsid w:val="002B5660"/>
    <w:rsid w:val="00306D0B"/>
    <w:rsid w:val="003162DE"/>
    <w:rsid w:val="0032799C"/>
    <w:rsid w:val="00335C02"/>
    <w:rsid w:val="003515C3"/>
    <w:rsid w:val="0037647A"/>
    <w:rsid w:val="00380B51"/>
    <w:rsid w:val="00382161"/>
    <w:rsid w:val="004070A0"/>
    <w:rsid w:val="00414835"/>
    <w:rsid w:val="00451007"/>
    <w:rsid w:val="00477715"/>
    <w:rsid w:val="004E2018"/>
    <w:rsid w:val="00500561"/>
    <w:rsid w:val="00535D7C"/>
    <w:rsid w:val="00543A6B"/>
    <w:rsid w:val="0057453F"/>
    <w:rsid w:val="005B12B6"/>
    <w:rsid w:val="005B676D"/>
    <w:rsid w:val="00611283"/>
    <w:rsid w:val="006221AF"/>
    <w:rsid w:val="00650582"/>
    <w:rsid w:val="006536AA"/>
    <w:rsid w:val="00664F29"/>
    <w:rsid w:val="00676E56"/>
    <w:rsid w:val="006C2F22"/>
    <w:rsid w:val="006E2045"/>
    <w:rsid w:val="007105A6"/>
    <w:rsid w:val="007A2101"/>
    <w:rsid w:val="007F1083"/>
    <w:rsid w:val="008C6460"/>
    <w:rsid w:val="008F57CD"/>
    <w:rsid w:val="008F64EE"/>
    <w:rsid w:val="0090061C"/>
    <w:rsid w:val="009209CB"/>
    <w:rsid w:val="009A429B"/>
    <w:rsid w:val="00A62B40"/>
    <w:rsid w:val="00AD3C8B"/>
    <w:rsid w:val="00AE1586"/>
    <w:rsid w:val="00B4204F"/>
    <w:rsid w:val="00B677B2"/>
    <w:rsid w:val="00BD1F9E"/>
    <w:rsid w:val="00D062EF"/>
    <w:rsid w:val="00D75059"/>
    <w:rsid w:val="00D90761"/>
    <w:rsid w:val="00E80909"/>
    <w:rsid w:val="00F219A9"/>
    <w:rsid w:val="00F46CA9"/>
    <w:rsid w:val="00F57C43"/>
    <w:rsid w:val="00F94A62"/>
    <w:rsid w:val="00FA44E1"/>
    <w:rsid w:val="00FC0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0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dpis2">
    <w:name w:val="heading 2"/>
    <w:basedOn w:val="Nadpis"/>
    <w:next w:val="Zkladntext"/>
    <w:qFormat/>
    <w:rsid w:val="007A2101"/>
    <w:pPr>
      <w:numPr>
        <w:ilvl w:val="1"/>
        <w:numId w:val="6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A210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A2101"/>
  </w:style>
  <w:style w:type="character" w:customStyle="1" w:styleId="WW8Num2z0">
    <w:name w:val="WW8Num2z0"/>
    <w:rsid w:val="007A2101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A2101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7A2101"/>
  </w:style>
  <w:style w:type="character" w:customStyle="1" w:styleId="Odrky">
    <w:name w:val="Odrážky"/>
    <w:rsid w:val="007A2101"/>
    <w:rPr>
      <w:rFonts w:ascii="StarSymbol" w:eastAsia="StarSymbol" w:hAnsi="StarSymbol" w:cs="StarSymbol"/>
      <w:sz w:val="18"/>
      <w:szCs w:val="18"/>
    </w:rPr>
  </w:style>
  <w:style w:type="character" w:styleId="Siln">
    <w:name w:val="Strong"/>
    <w:uiPriority w:val="22"/>
    <w:qFormat/>
    <w:rsid w:val="007A2101"/>
    <w:rPr>
      <w:b/>
      <w:bCs/>
    </w:rPr>
  </w:style>
  <w:style w:type="character" w:customStyle="1" w:styleId="Symbolyproslovn">
    <w:name w:val="Symboly pro číslování"/>
    <w:rsid w:val="007A2101"/>
  </w:style>
  <w:style w:type="character" w:styleId="Hypertextovodkaz">
    <w:name w:val="Hyperlink"/>
    <w:semiHidden/>
    <w:rsid w:val="007A2101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7A21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7A2101"/>
    <w:pPr>
      <w:spacing w:after="120"/>
    </w:pPr>
  </w:style>
  <w:style w:type="paragraph" w:styleId="Seznam">
    <w:name w:val="List"/>
    <w:basedOn w:val="Zkladntext"/>
    <w:semiHidden/>
    <w:rsid w:val="007A2101"/>
    <w:rPr>
      <w:rFonts w:cs="Tahoma"/>
    </w:rPr>
  </w:style>
  <w:style w:type="paragraph" w:customStyle="1" w:styleId="Popisek">
    <w:name w:val="Popisek"/>
    <w:basedOn w:val="Normln"/>
    <w:rsid w:val="007A210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A2101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7A2101"/>
    <w:pPr>
      <w:suppressLineNumbers/>
    </w:pPr>
  </w:style>
  <w:style w:type="paragraph" w:customStyle="1" w:styleId="Nadpistabulky">
    <w:name w:val="Nadpis tabulky"/>
    <w:basedOn w:val="Obsahtabulky"/>
    <w:rsid w:val="007A2101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25D6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styleId="Zvraznn">
    <w:name w:val="Emphasis"/>
    <w:basedOn w:val="Standardnpsmoodstavce"/>
    <w:uiPriority w:val="20"/>
    <w:qFormat/>
    <w:rsid w:val="00025D6E"/>
    <w:rPr>
      <w:i/>
      <w:iCs/>
    </w:rPr>
  </w:style>
  <w:style w:type="paragraph" w:customStyle="1" w:styleId="Default">
    <w:name w:val="Default"/>
    <w:rsid w:val="006221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1381">
              <w:marLeft w:val="40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76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8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3582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Brodek u Prostějova</Company>
  <LinksUpToDate>false</LinksUpToDate>
  <CharactersWithSpaces>24669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Pegas</dc:creator>
  <cp:keywords/>
  <cp:lastModifiedBy>Acer</cp:lastModifiedBy>
  <cp:revision>2</cp:revision>
  <cp:lastPrinted>2014-01-08T09:03:00Z</cp:lastPrinted>
  <dcterms:created xsi:type="dcterms:W3CDTF">2015-05-11T17:26:00Z</dcterms:created>
  <dcterms:modified xsi:type="dcterms:W3CDTF">2015-05-11T17:26:00Z</dcterms:modified>
</cp:coreProperties>
</file>